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7698" w14:textId="059FC12C" w:rsidR="00531FEF" w:rsidRPr="00531FEF" w:rsidRDefault="00531FEF" w:rsidP="004B5B12">
      <w:pPr>
        <w:spacing w:after="120"/>
        <w:jc w:val="right"/>
        <w:rPr>
          <w:b/>
          <w:bCs/>
          <w:lang w:val="en-US"/>
        </w:rPr>
      </w:pPr>
      <w:bookmarkStart w:id="0" w:name="_Hlk47439101"/>
      <w:r>
        <w:rPr>
          <w:b/>
          <w:bCs/>
          <w:lang w:val="en-US"/>
        </w:rPr>
        <w:t xml:space="preserve">Appendix </w:t>
      </w:r>
      <w:r w:rsidRPr="00531FEF">
        <w:rPr>
          <w:b/>
          <w:bCs/>
          <w:lang w:val="en-US"/>
        </w:rPr>
        <w:t>No. 1 to the Process an</w:t>
      </w:r>
      <w:r>
        <w:rPr>
          <w:b/>
          <w:bCs/>
          <w:lang w:val="en-US"/>
        </w:rPr>
        <w:t>d Rules for Recruitment of Accredited</w:t>
      </w:r>
      <w:r w:rsidRPr="00531FEF">
        <w:rPr>
          <w:b/>
          <w:bCs/>
          <w:lang w:val="en-US"/>
        </w:rPr>
        <w:t xml:space="preserve"> Funds</w:t>
      </w:r>
    </w:p>
    <w:p w14:paraId="2027B7DF" w14:textId="50C0A8D6" w:rsidR="00531FEF" w:rsidRPr="00531FEF" w:rsidRDefault="00531FEF" w:rsidP="004B5B12">
      <w:pPr>
        <w:spacing w:after="120"/>
        <w:jc w:val="right"/>
        <w:rPr>
          <w:b/>
          <w:bCs/>
          <w:lang w:val="en-US"/>
        </w:rPr>
      </w:pPr>
    </w:p>
    <w:bookmarkEnd w:id="0"/>
    <w:p w14:paraId="574E1EDD" w14:textId="6B02DF78" w:rsidR="004B5B12" w:rsidRPr="00531FEF" w:rsidRDefault="004B5B12" w:rsidP="00761769">
      <w:pPr>
        <w:pStyle w:val="Tekstpodstawowywcity"/>
        <w:ind w:left="0"/>
        <w:jc w:val="center"/>
        <w:rPr>
          <w:b/>
          <w:sz w:val="34"/>
          <w:szCs w:val="34"/>
          <w:lang w:val="en-US"/>
        </w:rPr>
      </w:pPr>
    </w:p>
    <w:p w14:paraId="684400F8" w14:textId="77777777" w:rsidR="004B5B12" w:rsidRPr="00531FEF" w:rsidRDefault="004B5B12" w:rsidP="00761769">
      <w:pPr>
        <w:pStyle w:val="Tekstpodstawowywcity"/>
        <w:ind w:left="0"/>
        <w:jc w:val="center"/>
        <w:rPr>
          <w:b/>
          <w:sz w:val="34"/>
          <w:szCs w:val="34"/>
          <w:lang w:val="en-US"/>
        </w:rPr>
      </w:pPr>
    </w:p>
    <w:p w14:paraId="5F01A032" w14:textId="43C1DA5B" w:rsidR="00E360B7" w:rsidRPr="00983B48" w:rsidRDefault="002932C8" w:rsidP="00761769">
      <w:pPr>
        <w:pStyle w:val="Tekstpodstawowywcity"/>
        <w:ind w:left="0"/>
        <w:jc w:val="center"/>
        <w:rPr>
          <w:b/>
          <w:sz w:val="34"/>
          <w:szCs w:val="34"/>
          <w:lang w:val="en-US"/>
        </w:rPr>
      </w:pPr>
      <w:r w:rsidRPr="00983B48">
        <w:rPr>
          <w:b/>
          <w:sz w:val="34"/>
          <w:szCs w:val="34"/>
          <w:lang w:val="en-US"/>
        </w:rPr>
        <w:t>NCBR Investment Fund ASI S.A.</w:t>
      </w:r>
      <w:r w:rsidR="001E48DB" w:rsidRPr="00983B48">
        <w:rPr>
          <w:b/>
          <w:sz w:val="34"/>
          <w:szCs w:val="34"/>
          <w:lang w:val="en-US"/>
        </w:rPr>
        <w:t xml:space="preserve"> (</w:t>
      </w:r>
      <w:r w:rsidR="000D1E34" w:rsidRPr="00983B48">
        <w:rPr>
          <w:b/>
          <w:sz w:val="34"/>
          <w:szCs w:val="34"/>
          <w:lang w:val="en-US"/>
        </w:rPr>
        <w:t>”</w:t>
      </w:r>
      <w:r w:rsidR="001E48DB" w:rsidRPr="00983B48">
        <w:rPr>
          <w:b/>
          <w:sz w:val="34"/>
          <w:szCs w:val="34"/>
          <w:lang w:val="en-US"/>
        </w:rPr>
        <w:t>NIF</w:t>
      </w:r>
      <w:r w:rsidR="00D61EAF" w:rsidRPr="00983B48">
        <w:rPr>
          <w:b/>
          <w:sz w:val="34"/>
          <w:szCs w:val="34"/>
          <w:lang w:val="en-US"/>
        </w:rPr>
        <w:t>”</w:t>
      </w:r>
      <w:r w:rsidR="001E48DB" w:rsidRPr="00983B48">
        <w:rPr>
          <w:b/>
          <w:sz w:val="34"/>
          <w:szCs w:val="34"/>
          <w:lang w:val="en-US"/>
        </w:rPr>
        <w:t>)</w:t>
      </w:r>
    </w:p>
    <w:p w14:paraId="5C6B7887" w14:textId="77777777" w:rsidR="00E360B7" w:rsidRPr="00983B48" w:rsidRDefault="00E360B7" w:rsidP="00761769">
      <w:pPr>
        <w:pStyle w:val="Tekstpodstawowywcity"/>
        <w:ind w:left="0"/>
        <w:jc w:val="center"/>
        <w:rPr>
          <w:b/>
          <w:lang w:val="en-US"/>
        </w:rPr>
      </w:pPr>
    </w:p>
    <w:p w14:paraId="4F7A67E5" w14:textId="2E5194AF" w:rsidR="00E360B7" w:rsidRPr="00531FEF" w:rsidRDefault="00531FEF" w:rsidP="00761769">
      <w:pPr>
        <w:pStyle w:val="Tekstpodstawowywcity"/>
        <w:ind w:left="0"/>
        <w:jc w:val="center"/>
        <w:rPr>
          <w:b/>
          <w:sz w:val="30"/>
          <w:szCs w:val="30"/>
          <w:lang w:val="en-US"/>
        </w:rPr>
      </w:pPr>
      <w:r w:rsidRPr="00531FEF">
        <w:rPr>
          <w:b/>
          <w:sz w:val="30"/>
          <w:szCs w:val="30"/>
          <w:lang w:val="en-US"/>
        </w:rPr>
        <w:t>Application F</w:t>
      </w:r>
      <w:r>
        <w:rPr>
          <w:b/>
          <w:sz w:val="30"/>
          <w:szCs w:val="30"/>
          <w:lang w:val="en-US"/>
        </w:rPr>
        <w:t>orm for Candidates for Accredited</w:t>
      </w:r>
      <w:r w:rsidRPr="00531FEF">
        <w:rPr>
          <w:b/>
          <w:sz w:val="30"/>
          <w:szCs w:val="30"/>
          <w:lang w:val="en-US"/>
        </w:rPr>
        <w:t xml:space="preserve"> Funds</w:t>
      </w:r>
    </w:p>
    <w:p w14:paraId="25F08D0A" w14:textId="66A17B0E" w:rsidR="00E360B7" w:rsidRPr="00756AFC" w:rsidRDefault="00E360B7" w:rsidP="002C48A2">
      <w:pPr>
        <w:pStyle w:val="Tekstpodstawowywcity"/>
        <w:ind w:left="0"/>
        <w:rPr>
          <w:b/>
          <w:sz w:val="16"/>
          <w:szCs w:val="16"/>
          <w:lang w:val="en-US"/>
        </w:rPr>
      </w:pPr>
    </w:p>
    <w:p w14:paraId="194BF5DA" w14:textId="4D4DCBA3" w:rsidR="00531FEF" w:rsidRPr="00531FEF" w:rsidRDefault="002C48A2" w:rsidP="00761769">
      <w:pPr>
        <w:pStyle w:val="Tekstpodstawowywcity"/>
        <w:ind w:left="0"/>
        <w:jc w:val="center"/>
        <w:rPr>
          <w:b/>
          <w:sz w:val="16"/>
          <w:szCs w:val="16"/>
          <w:lang w:val="en-US"/>
        </w:rPr>
      </w:pPr>
      <w:r>
        <w:rPr>
          <w:b/>
          <w:sz w:val="16"/>
          <w:szCs w:val="16"/>
          <w:lang w:val="en-US"/>
        </w:rPr>
        <w:t xml:space="preserve">(please </w:t>
      </w:r>
      <w:r w:rsidR="00531FEF" w:rsidRPr="00531FEF">
        <w:rPr>
          <w:b/>
          <w:sz w:val="16"/>
          <w:szCs w:val="16"/>
          <w:lang w:val="en-US"/>
        </w:rPr>
        <w:t>enter inform</w:t>
      </w:r>
      <w:r w:rsidR="00531FEF">
        <w:rPr>
          <w:b/>
          <w:sz w:val="16"/>
          <w:szCs w:val="16"/>
          <w:lang w:val="en-US"/>
        </w:rPr>
        <w:t>ation in rectangular fields and/</w:t>
      </w:r>
      <w:r w:rsidR="00531FEF" w:rsidRPr="00531FEF">
        <w:rPr>
          <w:b/>
          <w:sz w:val="16"/>
          <w:szCs w:val="16"/>
          <w:lang w:val="en-US"/>
        </w:rPr>
        <w:t>or attach a document with the applicati</w:t>
      </w:r>
      <w:r w:rsidR="00531FEF">
        <w:rPr>
          <w:b/>
          <w:sz w:val="16"/>
          <w:szCs w:val="16"/>
          <w:lang w:val="en-US"/>
        </w:rPr>
        <w:t>on item number in the appendix</w:t>
      </w:r>
      <w:r w:rsidR="00531FEF" w:rsidRPr="00531FEF">
        <w:rPr>
          <w:b/>
          <w:sz w:val="16"/>
          <w:szCs w:val="16"/>
          <w:lang w:val="en-US"/>
        </w:rPr>
        <w:t>)</w:t>
      </w:r>
    </w:p>
    <w:p w14:paraId="5D720784" w14:textId="77777777" w:rsidR="00E360B7" w:rsidRPr="00531FEF" w:rsidRDefault="00E360B7" w:rsidP="00761769">
      <w:pPr>
        <w:pStyle w:val="Tekstpodstawowywcity"/>
        <w:ind w:left="0"/>
        <w:jc w:val="center"/>
        <w:rPr>
          <w:b/>
          <w:lang w:val="en-US"/>
        </w:rPr>
      </w:pPr>
    </w:p>
    <w:p w14:paraId="7A9733C2" w14:textId="68AA56E5" w:rsidR="00873078" w:rsidRPr="00F72164" w:rsidRDefault="00531FEF" w:rsidP="00B35808">
      <w:pPr>
        <w:pStyle w:val="Nagwek2"/>
        <w:pBdr>
          <w:right w:val="double" w:sz="4" w:space="19" w:color="auto"/>
        </w:pBdr>
        <w:rPr>
          <w:lang w:val="pl-PL"/>
        </w:rPr>
      </w:pPr>
      <w:proofErr w:type="spellStart"/>
      <w:r>
        <w:rPr>
          <w:lang w:val="pl-PL"/>
        </w:rPr>
        <w:t>basic</w:t>
      </w:r>
      <w:proofErr w:type="spellEnd"/>
      <w:r w:rsidR="005A72ED" w:rsidRPr="00F72164">
        <w:rPr>
          <w:lang w:val="pl-PL"/>
        </w:rPr>
        <w:t xml:space="preserve"> </w:t>
      </w:r>
      <w:proofErr w:type="spellStart"/>
      <w:r w:rsidR="005A72ED" w:rsidRPr="00F72164">
        <w:rPr>
          <w:lang w:val="pl-PL"/>
        </w:rPr>
        <w:t>i</w:t>
      </w:r>
      <w:r>
        <w:rPr>
          <w:lang w:val="pl-PL"/>
        </w:rPr>
        <w:t>nformation</w:t>
      </w:r>
      <w:proofErr w:type="spellEnd"/>
    </w:p>
    <w:p w14:paraId="15A98D65" w14:textId="77777777" w:rsidR="00873078" w:rsidRPr="00F72164" w:rsidRDefault="00873078">
      <w:pPr>
        <w:jc w:val="both"/>
        <w:rPr>
          <w:sz w:val="26"/>
          <w:lang w:val="pl-PL"/>
        </w:rPr>
      </w:pPr>
    </w:p>
    <w:p w14:paraId="782CB64A" w14:textId="11C32FA1" w:rsidR="00944F49" w:rsidRPr="00313570" w:rsidRDefault="00313570" w:rsidP="00C9323B">
      <w:pPr>
        <w:ind w:left="720"/>
        <w:jc w:val="both"/>
        <w:rPr>
          <w:b/>
          <w:sz w:val="26"/>
          <w:lang w:val="en-US"/>
        </w:rPr>
      </w:pPr>
      <w:r w:rsidRPr="00313570">
        <w:rPr>
          <w:b/>
          <w:lang w:val="en-US"/>
        </w:rPr>
        <w:t>Basic information about the candidate intending to cooperate with NIF in the field of co-investment (Accredited Fund)</w:t>
      </w:r>
    </w:p>
    <w:p w14:paraId="665A34A2" w14:textId="77777777" w:rsidR="00E360B7" w:rsidRPr="00313570" w:rsidRDefault="00E360B7" w:rsidP="00944F49">
      <w:pPr>
        <w:ind w:left="720"/>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71B38" w:rsidRPr="00313570" w14:paraId="149CC3A7" w14:textId="77777777" w:rsidTr="00871B38">
        <w:tc>
          <w:tcPr>
            <w:tcW w:w="8363" w:type="dxa"/>
            <w:tcBorders>
              <w:top w:val="single" w:sz="4" w:space="0" w:color="auto"/>
              <w:bottom w:val="single" w:sz="4" w:space="0" w:color="auto"/>
            </w:tcBorders>
            <w:shd w:val="clear" w:color="auto" w:fill="auto"/>
          </w:tcPr>
          <w:p w14:paraId="2DA21F84" w14:textId="242BA531" w:rsidR="00D0104A" w:rsidRPr="00756AFC" w:rsidRDefault="00313570" w:rsidP="00313570">
            <w:pPr>
              <w:ind w:left="2464" w:hangingChars="879" w:hanging="2464"/>
              <w:rPr>
                <w:b/>
                <w:bCs/>
                <w:color w:val="000000"/>
                <w:kern w:val="2"/>
                <w:sz w:val="22"/>
                <w:szCs w:val="28"/>
                <w:lang w:val="en-US"/>
              </w:rPr>
            </w:pPr>
            <w:r w:rsidRPr="00756AFC">
              <w:rPr>
                <w:b/>
                <w:bCs/>
                <w:color w:val="000000"/>
                <w:kern w:val="2"/>
                <w:sz w:val="28"/>
                <w:szCs w:val="28"/>
                <w:lang w:val="en-US"/>
              </w:rPr>
              <w:t>Accredited Fund</w:t>
            </w:r>
          </w:p>
          <w:p w14:paraId="7307FDB3" w14:textId="5CD8F751" w:rsidR="00E360B7" w:rsidRPr="00313570" w:rsidRDefault="00313570" w:rsidP="00531FEF">
            <w:pPr>
              <w:ind w:left="1760" w:hangingChars="879" w:hanging="1760"/>
              <w:rPr>
                <w:b/>
                <w:bCs/>
                <w:color w:val="000000"/>
                <w:kern w:val="2"/>
                <w:sz w:val="20"/>
                <w:lang w:val="en-US"/>
              </w:rPr>
            </w:pPr>
            <w:r w:rsidRPr="00313570">
              <w:rPr>
                <w:b/>
                <w:bCs/>
                <w:i/>
                <w:color w:val="000000"/>
                <w:kern w:val="2"/>
                <w:sz w:val="20"/>
                <w:lang w:val="en-US"/>
              </w:rPr>
              <w:t>(Attention</w:t>
            </w:r>
            <w:r>
              <w:rPr>
                <w:b/>
                <w:bCs/>
                <w:i/>
                <w:color w:val="000000"/>
                <w:kern w:val="2"/>
                <w:sz w:val="20"/>
                <w:lang w:val="en-US"/>
              </w:rPr>
              <w:t xml:space="preserve">: </w:t>
            </w:r>
            <w:r w:rsidRPr="00313570">
              <w:rPr>
                <w:b/>
                <w:bCs/>
                <w:i/>
                <w:color w:val="000000"/>
                <w:kern w:val="2"/>
                <w:sz w:val="20"/>
                <w:lang w:val="en-US"/>
              </w:rPr>
              <w:t>Legal entity that will be a party to the cooperation agreement with NIF)</w:t>
            </w:r>
          </w:p>
        </w:tc>
      </w:tr>
      <w:tr w:rsidR="00871B38" w:rsidRPr="003C5D9C" w14:paraId="53C86F6B" w14:textId="77777777" w:rsidTr="00871B38">
        <w:tc>
          <w:tcPr>
            <w:tcW w:w="8363" w:type="dxa"/>
            <w:tcBorders>
              <w:top w:val="single" w:sz="4" w:space="0" w:color="auto"/>
            </w:tcBorders>
            <w:shd w:val="clear" w:color="auto" w:fill="auto"/>
          </w:tcPr>
          <w:p w14:paraId="5D0A8873" w14:textId="055C45A5" w:rsidR="00E360B7" w:rsidRPr="00313570" w:rsidRDefault="00313570" w:rsidP="006915CE">
            <w:pPr>
              <w:rPr>
                <w:rFonts w:eastAsia="DFKai-SB"/>
                <w:bCs/>
                <w:color w:val="000000"/>
                <w:kern w:val="2"/>
                <w:szCs w:val="24"/>
                <w:lang w:val="en-US"/>
              </w:rPr>
            </w:pPr>
            <w:r w:rsidRPr="00313570">
              <w:rPr>
                <w:bCs/>
                <w:color w:val="000000"/>
                <w:kern w:val="2"/>
                <w:szCs w:val="24"/>
                <w:lang w:val="en-US"/>
              </w:rPr>
              <w:t>Name</w:t>
            </w:r>
            <w:r w:rsidR="00E360B7" w:rsidRPr="00313570">
              <w:rPr>
                <w:bCs/>
                <w:color w:val="000000"/>
                <w:kern w:val="2"/>
                <w:szCs w:val="24"/>
                <w:lang w:val="en-US"/>
              </w:rPr>
              <w:t>:</w:t>
            </w:r>
          </w:p>
          <w:p w14:paraId="7821991D" w14:textId="7BE4AAB2" w:rsidR="00E360B7" w:rsidRPr="00313570" w:rsidRDefault="00313570" w:rsidP="006915CE">
            <w:pPr>
              <w:rPr>
                <w:bCs/>
                <w:color w:val="000000"/>
                <w:kern w:val="2"/>
                <w:szCs w:val="24"/>
                <w:lang w:val="en-US"/>
              </w:rPr>
            </w:pPr>
            <w:r w:rsidRPr="00313570">
              <w:rPr>
                <w:bCs/>
                <w:color w:val="000000"/>
                <w:kern w:val="2"/>
                <w:szCs w:val="24"/>
                <w:lang w:val="en-US"/>
              </w:rPr>
              <w:t>Address</w:t>
            </w:r>
            <w:r w:rsidR="00E360B7" w:rsidRPr="00313570">
              <w:rPr>
                <w:bCs/>
                <w:color w:val="000000"/>
                <w:kern w:val="2"/>
                <w:szCs w:val="24"/>
                <w:lang w:val="en-US"/>
              </w:rPr>
              <w:t>:</w:t>
            </w:r>
          </w:p>
          <w:p w14:paraId="3BFBD89C" w14:textId="45B581E7" w:rsidR="00E360B7" w:rsidRPr="003C5D9C" w:rsidRDefault="003C5D9C" w:rsidP="006915CE">
            <w:pPr>
              <w:rPr>
                <w:bCs/>
                <w:color w:val="000000"/>
                <w:kern w:val="2"/>
                <w:szCs w:val="24"/>
                <w:lang w:val="en-US"/>
              </w:rPr>
            </w:pPr>
            <w:r w:rsidRPr="003C5D9C">
              <w:rPr>
                <w:bCs/>
                <w:color w:val="000000"/>
                <w:kern w:val="2"/>
                <w:szCs w:val="24"/>
                <w:lang w:val="en-US"/>
              </w:rPr>
              <w:t>R</w:t>
            </w:r>
            <w:r>
              <w:rPr>
                <w:bCs/>
                <w:color w:val="000000"/>
                <w:kern w:val="2"/>
                <w:szCs w:val="24"/>
                <w:lang w:val="en-US"/>
              </w:rPr>
              <w:t xml:space="preserve">egistration </w:t>
            </w:r>
            <w:r w:rsidRPr="003C5D9C">
              <w:rPr>
                <w:bCs/>
                <w:color w:val="000000"/>
                <w:kern w:val="2"/>
                <w:szCs w:val="24"/>
                <w:lang w:val="en-US"/>
              </w:rPr>
              <w:t>data</w:t>
            </w:r>
            <w:r>
              <w:rPr>
                <w:bCs/>
                <w:color w:val="000000"/>
                <w:kern w:val="2"/>
                <w:szCs w:val="24"/>
                <w:lang w:val="en-US"/>
              </w:rPr>
              <w:t xml:space="preserve"> </w:t>
            </w:r>
            <w:r w:rsidR="00313570" w:rsidRPr="003C5D9C">
              <w:rPr>
                <w:bCs/>
                <w:color w:val="000000"/>
                <w:kern w:val="2"/>
                <w:szCs w:val="24"/>
                <w:lang w:val="en-US"/>
              </w:rPr>
              <w:t>(National Court Register [in Polish: KRS]</w:t>
            </w:r>
            <w:r>
              <w:rPr>
                <w:bCs/>
                <w:color w:val="000000"/>
                <w:kern w:val="2"/>
                <w:szCs w:val="24"/>
                <w:lang w:val="en-US"/>
              </w:rPr>
              <w:t xml:space="preserve"> or appropriate</w:t>
            </w:r>
            <w:r w:rsidR="00612009" w:rsidRPr="003C5D9C">
              <w:rPr>
                <w:bCs/>
                <w:color w:val="000000"/>
                <w:kern w:val="2"/>
                <w:szCs w:val="24"/>
                <w:lang w:val="en-US"/>
              </w:rPr>
              <w:t>)</w:t>
            </w:r>
            <w:r w:rsidR="00E360B7" w:rsidRPr="003C5D9C">
              <w:rPr>
                <w:bCs/>
                <w:color w:val="000000"/>
                <w:kern w:val="2"/>
                <w:szCs w:val="24"/>
                <w:lang w:val="en-US"/>
              </w:rPr>
              <w:t>:</w:t>
            </w:r>
          </w:p>
          <w:p w14:paraId="456F1C38" w14:textId="427C7423" w:rsidR="00C001B1" w:rsidRPr="003C5D9C" w:rsidRDefault="003C5D9C" w:rsidP="00396DFA">
            <w:pPr>
              <w:tabs>
                <w:tab w:val="left" w:pos="7065"/>
              </w:tabs>
              <w:rPr>
                <w:bCs/>
                <w:color w:val="000000"/>
                <w:kern w:val="2"/>
                <w:szCs w:val="24"/>
                <w:lang w:val="en-US"/>
              </w:rPr>
            </w:pPr>
            <w:r w:rsidRPr="003C5D9C">
              <w:rPr>
                <w:bCs/>
                <w:color w:val="000000"/>
                <w:kern w:val="2"/>
                <w:szCs w:val="24"/>
                <w:lang w:val="en-US"/>
              </w:rPr>
              <w:t>Phone number:</w:t>
            </w:r>
            <w:r w:rsidR="00396DFA" w:rsidRPr="003C5D9C">
              <w:rPr>
                <w:bCs/>
                <w:color w:val="000000"/>
                <w:kern w:val="2"/>
                <w:szCs w:val="24"/>
                <w:lang w:val="en-US"/>
              </w:rPr>
              <w:tab/>
            </w:r>
          </w:p>
          <w:p w14:paraId="42045B95" w14:textId="50E01977" w:rsidR="009109A2" w:rsidRPr="003C5D9C" w:rsidRDefault="003C5D9C" w:rsidP="006915CE">
            <w:pPr>
              <w:rPr>
                <w:bCs/>
                <w:color w:val="000000"/>
                <w:kern w:val="2"/>
                <w:szCs w:val="24"/>
                <w:lang w:val="en-US"/>
              </w:rPr>
            </w:pPr>
            <w:r w:rsidRPr="003C5D9C">
              <w:rPr>
                <w:bCs/>
                <w:color w:val="000000"/>
                <w:kern w:val="2"/>
                <w:szCs w:val="24"/>
                <w:lang w:val="en-US"/>
              </w:rPr>
              <w:t>E-mail address:</w:t>
            </w:r>
          </w:p>
          <w:p w14:paraId="5C856C4A" w14:textId="6C4D0891" w:rsidR="003C5D9C" w:rsidRDefault="003C5D9C" w:rsidP="006915CE">
            <w:pPr>
              <w:rPr>
                <w:bCs/>
                <w:color w:val="000000"/>
                <w:kern w:val="2"/>
                <w:szCs w:val="24"/>
                <w:lang w:val="en-US"/>
              </w:rPr>
            </w:pPr>
            <w:r>
              <w:rPr>
                <w:bCs/>
                <w:color w:val="000000"/>
                <w:kern w:val="2"/>
                <w:szCs w:val="24"/>
                <w:lang w:val="en-US"/>
              </w:rPr>
              <w:t xml:space="preserve">Name </w:t>
            </w:r>
            <w:r w:rsidRPr="003C5D9C">
              <w:rPr>
                <w:bCs/>
                <w:color w:val="000000"/>
                <w:kern w:val="2"/>
                <w:szCs w:val="24"/>
                <w:lang w:val="en-US"/>
              </w:rPr>
              <w:t xml:space="preserve">and surname, </w:t>
            </w:r>
            <w:r w:rsidR="00C725FC">
              <w:rPr>
                <w:bCs/>
                <w:color w:val="000000"/>
                <w:kern w:val="2"/>
                <w:szCs w:val="24"/>
                <w:lang w:val="en-US"/>
              </w:rPr>
              <w:t xml:space="preserve">the </w:t>
            </w:r>
            <w:r w:rsidRPr="003C5D9C">
              <w:rPr>
                <w:bCs/>
                <w:color w:val="000000"/>
                <w:kern w:val="2"/>
                <w:szCs w:val="24"/>
                <w:lang w:val="en-US"/>
              </w:rPr>
              <w:t>position of the person responsible for submitting the application:</w:t>
            </w:r>
          </w:p>
          <w:p w14:paraId="0983E090" w14:textId="05983A4A" w:rsidR="00C001B1" w:rsidRPr="003C5D9C" w:rsidRDefault="003C5D9C" w:rsidP="006915CE">
            <w:pPr>
              <w:rPr>
                <w:bCs/>
                <w:color w:val="000000"/>
                <w:kern w:val="2"/>
                <w:szCs w:val="24"/>
                <w:lang w:val="en-US"/>
              </w:rPr>
            </w:pPr>
            <w:r w:rsidRPr="003C5D9C">
              <w:rPr>
                <w:bCs/>
                <w:color w:val="000000"/>
                <w:kern w:val="2"/>
                <w:szCs w:val="24"/>
                <w:lang w:val="en-US"/>
              </w:rPr>
              <w:t>Contact to the person responsible for submitting the application:</w:t>
            </w:r>
          </w:p>
          <w:p w14:paraId="01332895" w14:textId="77777777" w:rsidR="003C5D9C" w:rsidRDefault="003C5D9C" w:rsidP="006915CE">
            <w:pPr>
              <w:rPr>
                <w:bCs/>
                <w:color w:val="000000"/>
                <w:kern w:val="2"/>
                <w:szCs w:val="24"/>
                <w:lang w:val="en-US"/>
              </w:rPr>
            </w:pPr>
            <w:r w:rsidRPr="003C5D9C">
              <w:rPr>
                <w:bCs/>
                <w:color w:val="000000"/>
                <w:kern w:val="2"/>
                <w:szCs w:val="24"/>
                <w:lang w:val="en-US"/>
              </w:rPr>
              <w:t>Website</w:t>
            </w:r>
            <w:r w:rsidR="00BE143F" w:rsidRPr="003C5D9C">
              <w:rPr>
                <w:bCs/>
                <w:color w:val="000000"/>
                <w:kern w:val="2"/>
                <w:szCs w:val="24"/>
                <w:lang w:val="en-US"/>
              </w:rPr>
              <w:t>:</w:t>
            </w:r>
          </w:p>
          <w:p w14:paraId="741FCF46" w14:textId="22A89633" w:rsidR="006B6F26" w:rsidRPr="003C5D9C" w:rsidRDefault="003C5D9C" w:rsidP="006915CE">
            <w:pPr>
              <w:rPr>
                <w:bCs/>
                <w:color w:val="000000"/>
                <w:kern w:val="2"/>
                <w:szCs w:val="24"/>
                <w:lang w:val="en-US"/>
              </w:rPr>
            </w:pPr>
            <w:r w:rsidRPr="003C5D9C">
              <w:rPr>
                <w:rFonts w:eastAsia="DFKai-SB"/>
                <w:bCs/>
                <w:color w:val="000000"/>
                <w:kern w:val="2"/>
                <w:szCs w:val="24"/>
                <w:lang w:val="en-US"/>
              </w:rPr>
              <w:t>Specialization (industries):</w:t>
            </w:r>
          </w:p>
          <w:p w14:paraId="5BEAAA8F" w14:textId="70118796" w:rsidR="006B6F26" w:rsidRPr="003C5D9C" w:rsidRDefault="003C5D9C" w:rsidP="006915CE">
            <w:pPr>
              <w:rPr>
                <w:rFonts w:eastAsia="DFKai-SB"/>
                <w:bCs/>
                <w:color w:val="000000"/>
                <w:kern w:val="2"/>
                <w:szCs w:val="24"/>
                <w:lang w:val="en-US"/>
              </w:rPr>
            </w:pPr>
            <w:r w:rsidRPr="003C5D9C">
              <w:rPr>
                <w:rFonts w:eastAsia="DFKai-SB"/>
                <w:bCs/>
                <w:color w:val="000000"/>
                <w:kern w:val="2"/>
                <w:szCs w:val="24"/>
                <w:lang w:val="en-US"/>
              </w:rPr>
              <w:t>Geographical scope of activity (Poland, Europe):</w:t>
            </w:r>
          </w:p>
          <w:p w14:paraId="0AADC41D" w14:textId="61A4C007" w:rsidR="006B6F26" w:rsidRPr="003C5D9C" w:rsidRDefault="003C5D9C" w:rsidP="006915CE">
            <w:pPr>
              <w:rPr>
                <w:rFonts w:eastAsia="DFKai-SB"/>
                <w:bCs/>
                <w:color w:val="000000"/>
                <w:kern w:val="2"/>
                <w:szCs w:val="24"/>
                <w:lang w:val="en-US"/>
              </w:rPr>
            </w:pPr>
            <w:r w:rsidRPr="003C5D9C">
              <w:rPr>
                <w:rFonts w:eastAsia="DFKai-SB"/>
                <w:bCs/>
                <w:color w:val="000000"/>
                <w:kern w:val="2"/>
                <w:szCs w:val="24"/>
                <w:lang w:val="en-US"/>
              </w:rPr>
              <w:t>Year of establishment</w:t>
            </w:r>
            <w:r w:rsidR="006B6F26" w:rsidRPr="003C5D9C">
              <w:rPr>
                <w:rFonts w:eastAsia="DFKai-SB"/>
                <w:bCs/>
                <w:color w:val="000000"/>
                <w:kern w:val="2"/>
                <w:szCs w:val="24"/>
                <w:lang w:val="en-US"/>
              </w:rPr>
              <w:t>:</w:t>
            </w:r>
          </w:p>
          <w:p w14:paraId="47B1A1E0" w14:textId="7B1F4243" w:rsidR="00E360B7" w:rsidRPr="003C5D9C" w:rsidRDefault="003C5D9C" w:rsidP="006915CE">
            <w:pPr>
              <w:rPr>
                <w:bCs/>
                <w:color w:val="000000"/>
                <w:kern w:val="2"/>
                <w:szCs w:val="24"/>
                <w:lang w:val="en-US"/>
              </w:rPr>
            </w:pPr>
            <w:r w:rsidRPr="003C5D9C">
              <w:rPr>
                <w:bCs/>
                <w:color w:val="000000"/>
                <w:kern w:val="2"/>
                <w:szCs w:val="24"/>
                <w:lang w:val="en-US"/>
              </w:rPr>
              <w:t>Fund size (target capitalization</w:t>
            </w:r>
            <w:r w:rsidR="00C725FC">
              <w:rPr>
                <w:bCs/>
                <w:color w:val="000000"/>
                <w:kern w:val="2"/>
                <w:szCs w:val="24"/>
                <w:lang w:val="en-US"/>
              </w:rPr>
              <w:t>):</w:t>
            </w:r>
          </w:p>
          <w:p w14:paraId="5D1270FE" w14:textId="60778B2A" w:rsidR="005F4F88" w:rsidRPr="00CF10B2" w:rsidRDefault="003C5D9C" w:rsidP="006915CE">
            <w:pPr>
              <w:rPr>
                <w:bCs/>
                <w:color w:val="000000"/>
                <w:kern w:val="2"/>
                <w:szCs w:val="24"/>
                <w:lang w:val="en-US"/>
              </w:rPr>
            </w:pPr>
            <w:r>
              <w:rPr>
                <w:bCs/>
                <w:color w:val="000000"/>
                <w:kern w:val="2"/>
                <w:szCs w:val="24"/>
                <w:lang w:val="en-US"/>
              </w:rPr>
              <w:t>Fund type</w:t>
            </w:r>
            <w:r w:rsidR="005F4F88" w:rsidRPr="00CF10B2">
              <w:rPr>
                <w:bCs/>
                <w:color w:val="000000"/>
                <w:kern w:val="2"/>
                <w:szCs w:val="24"/>
                <w:lang w:val="en-US"/>
              </w:rPr>
              <w:t xml:space="preserve"> (VC, CVC):</w:t>
            </w:r>
          </w:p>
          <w:p w14:paraId="458899AE" w14:textId="1A8F33AF" w:rsidR="003C5D9C" w:rsidRDefault="00733CFB" w:rsidP="006915CE">
            <w:pPr>
              <w:rPr>
                <w:bCs/>
                <w:color w:val="000000"/>
                <w:kern w:val="2"/>
                <w:szCs w:val="24"/>
                <w:lang w:val="en-US"/>
              </w:rPr>
            </w:pPr>
            <w:r>
              <w:rPr>
                <w:bCs/>
                <w:color w:val="000000"/>
                <w:kern w:val="2"/>
                <w:szCs w:val="24"/>
                <w:lang w:val="en-US"/>
              </w:rPr>
              <w:t>Investment stage</w:t>
            </w:r>
            <w:r w:rsidR="00922E22">
              <w:rPr>
                <w:bCs/>
                <w:color w:val="000000"/>
                <w:kern w:val="2"/>
                <w:szCs w:val="24"/>
                <w:lang w:val="en-US"/>
              </w:rPr>
              <w:t xml:space="preserve"> </w:t>
            </w:r>
            <w:r>
              <w:rPr>
                <w:bCs/>
                <w:color w:val="000000"/>
                <w:kern w:val="2"/>
                <w:szCs w:val="24"/>
                <w:lang w:val="en-US"/>
              </w:rPr>
              <w:t xml:space="preserve">(seed, </w:t>
            </w:r>
            <w:r w:rsidR="003C5D9C" w:rsidRPr="003C5D9C">
              <w:rPr>
                <w:bCs/>
                <w:color w:val="000000"/>
                <w:kern w:val="2"/>
                <w:szCs w:val="24"/>
                <w:lang w:val="en-US"/>
              </w:rPr>
              <w:t>start-up,</w:t>
            </w:r>
            <w:r w:rsidR="008A6E39">
              <w:rPr>
                <w:bCs/>
                <w:color w:val="000000"/>
                <w:kern w:val="2"/>
                <w:szCs w:val="24"/>
                <w:lang w:val="en-US"/>
              </w:rPr>
              <w:t xml:space="preserve"> early stage, expansion, growth </w:t>
            </w:r>
            <w:r w:rsidR="003C5D9C" w:rsidRPr="003C5D9C">
              <w:rPr>
                <w:bCs/>
                <w:color w:val="000000"/>
                <w:kern w:val="2"/>
                <w:szCs w:val="24"/>
                <w:lang w:val="en-US"/>
              </w:rPr>
              <w:t>...):</w:t>
            </w:r>
          </w:p>
          <w:p w14:paraId="6ED19900" w14:textId="247C8174" w:rsidR="00E360B7" w:rsidRPr="003C5D9C" w:rsidRDefault="003C5D9C" w:rsidP="006915CE">
            <w:pPr>
              <w:rPr>
                <w:bCs/>
                <w:color w:val="000000"/>
                <w:kern w:val="2"/>
                <w:szCs w:val="24"/>
                <w:lang w:val="en-US"/>
              </w:rPr>
            </w:pPr>
            <w:r w:rsidRPr="003C5D9C">
              <w:rPr>
                <w:bCs/>
                <w:color w:val="000000"/>
                <w:kern w:val="2"/>
                <w:szCs w:val="24"/>
                <w:lang w:val="en-US"/>
              </w:rPr>
              <w:t>End of the investment period (date):</w:t>
            </w:r>
          </w:p>
          <w:p w14:paraId="45D9F26B" w14:textId="5443498A" w:rsidR="00C001B1" w:rsidRPr="003C5D9C" w:rsidRDefault="003C5D9C" w:rsidP="00DE17F8">
            <w:pPr>
              <w:rPr>
                <w:bCs/>
                <w:color w:val="000000"/>
                <w:kern w:val="2"/>
                <w:szCs w:val="24"/>
                <w:lang w:val="en-US"/>
              </w:rPr>
            </w:pPr>
            <w:r w:rsidRPr="003C5D9C">
              <w:rPr>
                <w:bCs/>
                <w:color w:val="000000"/>
                <w:kern w:val="2"/>
                <w:szCs w:val="24"/>
                <w:lang w:val="en-US"/>
              </w:rPr>
              <w:t>End of the investment horizon (date):</w:t>
            </w:r>
          </w:p>
          <w:p w14:paraId="33E48737" w14:textId="3A190847" w:rsidR="00216D9B" w:rsidRPr="003C5D9C" w:rsidRDefault="003C5D9C" w:rsidP="00DE17F8">
            <w:pPr>
              <w:rPr>
                <w:rFonts w:eastAsia="DFKai-SB"/>
                <w:bCs/>
                <w:color w:val="000000"/>
                <w:kern w:val="2"/>
                <w:szCs w:val="24"/>
                <w:lang w:val="en-US"/>
              </w:rPr>
            </w:pPr>
            <w:r w:rsidRPr="003C5D9C">
              <w:rPr>
                <w:rFonts w:eastAsia="DFKai-SB"/>
                <w:bCs/>
                <w:color w:val="000000"/>
                <w:kern w:val="2"/>
                <w:szCs w:val="24"/>
                <w:lang w:val="en-US"/>
              </w:rPr>
              <w:t>Management fee in% per annum:</w:t>
            </w:r>
          </w:p>
          <w:p w14:paraId="080E9557" w14:textId="243ED93E" w:rsidR="00216D9B" w:rsidRPr="003C5D9C" w:rsidRDefault="00216D9B" w:rsidP="00DE17F8">
            <w:pPr>
              <w:rPr>
                <w:rFonts w:eastAsia="DFKai-SB"/>
                <w:bCs/>
                <w:color w:val="000000"/>
                <w:kern w:val="2"/>
                <w:szCs w:val="28"/>
                <w:lang w:val="en-US"/>
              </w:rPr>
            </w:pPr>
            <w:r w:rsidRPr="003C5D9C">
              <w:rPr>
                <w:rFonts w:eastAsia="DFKai-SB"/>
                <w:bCs/>
                <w:color w:val="000000"/>
                <w:kern w:val="2"/>
                <w:szCs w:val="28"/>
                <w:lang w:val="en-US"/>
              </w:rPr>
              <w:t>Carried inter</w:t>
            </w:r>
            <w:r w:rsidR="003C5D9C" w:rsidRPr="003C5D9C">
              <w:rPr>
                <w:rFonts w:eastAsia="DFKai-SB"/>
                <w:bCs/>
                <w:color w:val="000000"/>
                <w:kern w:val="2"/>
                <w:szCs w:val="28"/>
                <w:lang w:val="en-US"/>
              </w:rPr>
              <w:t xml:space="preserve">est in % (additional </w:t>
            </w:r>
            <w:r w:rsidR="008A6E39">
              <w:rPr>
                <w:rFonts w:eastAsia="DFKai-SB"/>
                <w:bCs/>
                <w:color w:val="000000"/>
                <w:kern w:val="2"/>
                <w:szCs w:val="28"/>
                <w:lang w:val="en-US"/>
              </w:rPr>
              <w:t>remune</w:t>
            </w:r>
            <w:r w:rsidR="008A6E39" w:rsidRPr="003C5D9C">
              <w:rPr>
                <w:rFonts w:eastAsia="DFKai-SB"/>
                <w:bCs/>
                <w:color w:val="000000"/>
                <w:kern w:val="2"/>
                <w:szCs w:val="28"/>
                <w:lang w:val="en-US"/>
              </w:rPr>
              <w:t>ration</w:t>
            </w:r>
            <w:r w:rsidRPr="003C5D9C">
              <w:rPr>
                <w:rFonts w:eastAsia="DFKai-SB"/>
                <w:bCs/>
                <w:color w:val="000000"/>
                <w:kern w:val="2"/>
                <w:szCs w:val="28"/>
                <w:lang w:val="en-US"/>
              </w:rPr>
              <w:t>):</w:t>
            </w:r>
          </w:p>
          <w:p w14:paraId="69935247" w14:textId="592B621B" w:rsidR="00216D9B" w:rsidRPr="003C5D9C" w:rsidRDefault="003C5D9C" w:rsidP="00DE17F8">
            <w:pPr>
              <w:rPr>
                <w:rFonts w:eastAsia="DFKai-SB"/>
                <w:bCs/>
                <w:color w:val="000000"/>
                <w:kern w:val="2"/>
                <w:sz w:val="28"/>
                <w:szCs w:val="28"/>
                <w:lang w:val="en-US"/>
              </w:rPr>
            </w:pPr>
            <w:r w:rsidRPr="003C5D9C">
              <w:rPr>
                <w:rFonts w:eastAsia="DFKai-SB"/>
                <w:bCs/>
                <w:color w:val="000000"/>
                <w:kern w:val="2"/>
                <w:szCs w:val="28"/>
                <w:lang w:val="en-US"/>
              </w:rPr>
              <w:t>Hurdle rate in % per annum</w:t>
            </w:r>
            <w:r w:rsidR="00216D9B" w:rsidRPr="003C5D9C">
              <w:rPr>
                <w:rFonts w:eastAsia="DFKai-SB"/>
                <w:bCs/>
                <w:color w:val="000000"/>
                <w:kern w:val="2"/>
                <w:szCs w:val="28"/>
                <w:lang w:val="en-US"/>
              </w:rPr>
              <w:t xml:space="preserve"> (mi</w:t>
            </w:r>
            <w:r w:rsidR="00905E21" w:rsidRPr="003C5D9C">
              <w:rPr>
                <w:rFonts w:eastAsia="DFKai-SB"/>
                <w:bCs/>
                <w:color w:val="000000"/>
                <w:kern w:val="2"/>
                <w:szCs w:val="28"/>
                <w:lang w:val="en-US"/>
              </w:rPr>
              <w:t>n</w:t>
            </w:r>
            <w:r>
              <w:rPr>
                <w:rFonts w:eastAsia="DFKai-SB"/>
                <w:bCs/>
                <w:color w:val="000000"/>
                <w:kern w:val="2"/>
                <w:szCs w:val="28"/>
                <w:lang w:val="en-US"/>
              </w:rPr>
              <w:t>. rate of return</w:t>
            </w:r>
            <w:r w:rsidR="00216D9B" w:rsidRPr="003C5D9C">
              <w:rPr>
                <w:rFonts w:eastAsia="DFKai-SB"/>
                <w:bCs/>
                <w:color w:val="000000"/>
                <w:kern w:val="2"/>
                <w:szCs w:val="28"/>
                <w:lang w:val="en-US"/>
              </w:rPr>
              <w:t>):</w:t>
            </w:r>
          </w:p>
        </w:tc>
      </w:tr>
    </w:tbl>
    <w:p w14:paraId="0BF7322D" w14:textId="77777777" w:rsidR="00E360B7" w:rsidRPr="003C5D9C" w:rsidRDefault="00E360B7" w:rsidP="00944F49">
      <w:pPr>
        <w:ind w:left="720"/>
        <w:jc w:val="both"/>
        <w:rPr>
          <w:sz w:val="26"/>
          <w:lang w:val="en-US"/>
        </w:rPr>
      </w:pPr>
    </w:p>
    <w:p w14:paraId="15D8ED74" w14:textId="2CC24387" w:rsidR="00DE17F8" w:rsidRPr="00EC299C" w:rsidRDefault="00105985" w:rsidP="00EC299C">
      <w:pPr>
        <w:numPr>
          <w:ilvl w:val="1"/>
          <w:numId w:val="4"/>
        </w:numPr>
        <w:jc w:val="both"/>
        <w:rPr>
          <w:b/>
          <w:szCs w:val="24"/>
          <w:lang w:val="en-US"/>
        </w:rPr>
      </w:pPr>
      <w:r>
        <w:rPr>
          <w:b/>
          <w:szCs w:val="24"/>
          <w:lang w:val="en-US"/>
        </w:rPr>
        <w:t xml:space="preserve">An </w:t>
      </w:r>
      <w:r w:rsidR="00EC299C" w:rsidRPr="00EC299C">
        <w:rPr>
          <w:b/>
          <w:szCs w:val="24"/>
          <w:lang w:val="en-US"/>
        </w:rPr>
        <w:t>overview of the Applicant’s  history of activities and establishment</w:t>
      </w:r>
    </w:p>
    <w:p w14:paraId="23004F4A" w14:textId="6B790C74" w:rsidR="00D135C4" w:rsidRPr="00A36102" w:rsidRDefault="00EC299C" w:rsidP="00B35808">
      <w:pPr>
        <w:ind w:left="720"/>
        <w:jc w:val="both"/>
        <w:rPr>
          <w:color w:val="323E4F" w:themeColor="text2" w:themeShade="BF"/>
          <w:sz w:val="20"/>
          <w:lang w:val="en-US"/>
        </w:rPr>
      </w:pPr>
      <w:r w:rsidRPr="00A36102">
        <w:rPr>
          <w:color w:val="323E4F" w:themeColor="text2" w:themeShade="BF"/>
          <w:sz w:val="20"/>
          <w:lang w:val="en-US"/>
        </w:rPr>
        <w:t>(Not more than 900 characters, Times New Roman font type, font size 12 pt</w:t>
      </w:r>
      <w:r w:rsidR="008D37BC">
        <w:rPr>
          <w:color w:val="323E4F" w:themeColor="text2" w:themeShade="BF"/>
          <w:sz w:val="20"/>
          <w:lang w:val="en-US"/>
        </w:rPr>
        <w:t>.</w:t>
      </w:r>
      <w:r w:rsidRPr="00A36102">
        <w:rPr>
          <w:color w:val="323E4F" w:themeColor="text2" w:themeShade="BF"/>
          <w:sz w:val="20"/>
          <w:lang w:val="en-US"/>
        </w:rPr>
        <w:t>, single line spacing)</w:t>
      </w:r>
    </w:p>
    <w:p w14:paraId="0D80F4D1" w14:textId="77777777" w:rsidR="00DE17F8" w:rsidRPr="00EC299C" w:rsidRDefault="00DE17F8" w:rsidP="00DE17F8">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E17F8" w:rsidRPr="00EC299C" w14:paraId="39981C4A" w14:textId="77777777" w:rsidTr="0081718C">
        <w:tc>
          <w:tcPr>
            <w:tcW w:w="8363" w:type="dxa"/>
            <w:tcBorders>
              <w:top w:val="single" w:sz="4" w:space="0" w:color="auto"/>
              <w:bottom w:val="single" w:sz="4" w:space="0" w:color="auto"/>
            </w:tcBorders>
            <w:shd w:val="clear" w:color="auto" w:fill="auto"/>
          </w:tcPr>
          <w:p w14:paraId="273CA0B6" w14:textId="77777777" w:rsidR="00DE17F8" w:rsidRPr="00EC299C" w:rsidRDefault="00DE17F8" w:rsidP="0081718C">
            <w:pPr>
              <w:rPr>
                <w:b/>
                <w:bCs/>
                <w:color w:val="000000"/>
                <w:kern w:val="2"/>
                <w:szCs w:val="24"/>
                <w:lang w:val="en-US"/>
              </w:rPr>
            </w:pPr>
          </w:p>
          <w:p w14:paraId="5BEE3517" w14:textId="77777777" w:rsidR="00DE17F8" w:rsidRPr="00EC299C" w:rsidRDefault="00DE17F8" w:rsidP="0081718C">
            <w:pPr>
              <w:rPr>
                <w:b/>
                <w:bCs/>
                <w:color w:val="000000"/>
                <w:kern w:val="2"/>
                <w:szCs w:val="24"/>
                <w:lang w:val="en-US"/>
              </w:rPr>
            </w:pPr>
          </w:p>
          <w:p w14:paraId="5C779E6D" w14:textId="77777777" w:rsidR="00DE17F8" w:rsidRPr="00EC299C" w:rsidRDefault="00DE17F8" w:rsidP="0081718C">
            <w:pPr>
              <w:rPr>
                <w:b/>
                <w:bCs/>
                <w:color w:val="000000"/>
                <w:kern w:val="2"/>
                <w:szCs w:val="24"/>
                <w:lang w:val="en-US"/>
              </w:rPr>
            </w:pPr>
          </w:p>
          <w:p w14:paraId="7405AB17" w14:textId="21D9F517" w:rsidR="00DE17F8" w:rsidRPr="00EC299C" w:rsidRDefault="00DE17F8" w:rsidP="0081718C">
            <w:pPr>
              <w:rPr>
                <w:b/>
                <w:bCs/>
                <w:color w:val="000000"/>
                <w:kern w:val="2"/>
                <w:szCs w:val="24"/>
                <w:lang w:val="en-US"/>
              </w:rPr>
            </w:pPr>
          </w:p>
          <w:p w14:paraId="419C31EC" w14:textId="77777777" w:rsidR="009D6162" w:rsidRPr="00EC299C" w:rsidRDefault="009D6162" w:rsidP="0081718C">
            <w:pPr>
              <w:rPr>
                <w:b/>
                <w:bCs/>
                <w:color w:val="000000"/>
                <w:kern w:val="2"/>
                <w:szCs w:val="24"/>
                <w:lang w:val="en-US"/>
              </w:rPr>
            </w:pPr>
          </w:p>
          <w:p w14:paraId="188175FD" w14:textId="77777777" w:rsidR="00DE17F8" w:rsidRPr="00EC299C" w:rsidRDefault="00DE17F8" w:rsidP="0081718C">
            <w:pPr>
              <w:rPr>
                <w:b/>
                <w:bCs/>
                <w:color w:val="000000"/>
                <w:kern w:val="2"/>
                <w:sz w:val="28"/>
                <w:szCs w:val="28"/>
                <w:lang w:val="en-US"/>
              </w:rPr>
            </w:pPr>
          </w:p>
        </w:tc>
      </w:tr>
    </w:tbl>
    <w:p w14:paraId="6B0EB08B" w14:textId="3D4776EC" w:rsidR="00D91A17" w:rsidRPr="00EC299C" w:rsidRDefault="00D91A17" w:rsidP="00D91A17">
      <w:pPr>
        <w:ind w:left="720"/>
        <w:jc w:val="both"/>
        <w:rPr>
          <w:b/>
          <w:sz w:val="26"/>
          <w:lang w:val="en-US"/>
        </w:rPr>
      </w:pPr>
    </w:p>
    <w:p w14:paraId="79AA18F1" w14:textId="0D8BD442" w:rsidR="009D6162" w:rsidRPr="00EC299C" w:rsidRDefault="009D6162" w:rsidP="00D91A17">
      <w:pPr>
        <w:ind w:left="720"/>
        <w:jc w:val="both"/>
        <w:rPr>
          <w:b/>
          <w:sz w:val="26"/>
          <w:lang w:val="en-US"/>
        </w:rPr>
      </w:pPr>
    </w:p>
    <w:p w14:paraId="485AA172" w14:textId="57F07877" w:rsidR="009D6162" w:rsidRPr="00EC299C" w:rsidRDefault="009D6162" w:rsidP="00D91A17">
      <w:pPr>
        <w:ind w:left="720"/>
        <w:jc w:val="both"/>
        <w:rPr>
          <w:b/>
          <w:sz w:val="26"/>
          <w:lang w:val="en-US"/>
        </w:rPr>
      </w:pPr>
    </w:p>
    <w:p w14:paraId="42C864DC" w14:textId="0F297EE6" w:rsidR="00DE17F8" w:rsidRPr="007F2550" w:rsidRDefault="007F2550" w:rsidP="007F2550">
      <w:pPr>
        <w:numPr>
          <w:ilvl w:val="1"/>
          <w:numId w:val="4"/>
        </w:numPr>
        <w:jc w:val="both"/>
        <w:rPr>
          <w:b/>
          <w:szCs w:val="24"/>
          <w:lang w:val="en-US"/>
        </w:rPr>
      </w:pPr>
      <w:r w:rsidRPr="007F2550">
        <w:rPr>
          <w:b/>
          <w:szCs w:val="24"/>
          <w:lang w:val="en-US"/>
        </w:rPr>
        <w:t>The ownership and manageme</w:t>
      </w:r>
      <w:r>
        <w:rPr>
          <w:b/>
          <w:szCs w:val="24"/>
          <w:lang w:val="en-US"/>
        </w:rPr>
        <w:t>nt structure of the Applicant</w:t>
      </w:r>
    </w:p>
    <w:p w14:paraId="1CD21A00" w14:textId="77777777" w:rsidR="00DE17F8" w:rsidRPr="007F2550" w:rsidRDefault="00DE17F8" w:rsidP="00DE17F8">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E17F8" w:rsidRPr="00F72164" w14:paraId="2FE2B9EE" w14:textId="77777777" w:rsidTr="0081718C">
        <w:tc>
          <w:tcPr>
            <w:tcW w:w="8363" w:type="dxa"/>
            <w:tcBorders>
              <w:top w:val="single" w:sz="4" w:space="0" w:color="auto"/>
              <w:bottom w:val="single" w:sz="4" w:space="0" w:color="auto"/>
            </w:tcBorders>
            <w:shd w:val="clear" w:color="auto" w:fill="auto"/>
          </w:tcPr>
          <w:p w14:paraId="433C2FD1" w14:textId="77777777" w:rsidR="00DE17F8" w:rsidRPr="007F2550" w:rsidRDefault="00DE17F8" w:rsidP="0081718C">
            <w:pPr>
              <w:rPr>
                <w:b/>
                <w:bCs/>
                <w:color w:val="000000"/>
                <w:kern w:val="2"/>
                <w:szCs w:val="24"/>
                <w:lang w:val="en-US"/>
              </w:rPr>
            </w:pPr>
          </w:p>
          <w:p w14:paraId="77033924" w14:textId="77777777" w:rsidR="00DE17F8" w:rsidRPr="007F2550" w:rsidRDefault="00DE17F8" w:rsidP="0081718C">
            <w:pPr>
              <w:rPr>
                <w:b/>
                <w:bCs/>
                <w:color w:val="000000"/>
                <w:kern w:val="2"/>
                <w:szCs w:val="24"/>
                <w:lang w:val="en-US"/>
              </w:rPr>
            </w:pPr>
          </w:p>
          <w:p w14:paraId="51B42093" w14:textId="77777777" w:rsidR="00DE17F8" w:rsidRPr="007F2550" w:rsidRDefault="00DE17F8" w:rsidP="0081718C">
            <w:pPr>
              <w:rPr>
                <w:b/>
                <w:bCs/>
                <w:color w:val="000000"/>
                <w:kern w:val="2"/>
                <w:szCs w:val="24"/>
                <w:lang w:val="en-US"/>
              </w:rPr>
            </w:pPr>
          </w:p>
          <w:p w14:paraId="0652830B" w14:textId="77777777" w:rsidR="00DE17F8" w:rsidRPr="007F2550" w:rsidRDefault="00DE17F8" w:rsidP="0081718C">
            <w:pPr>
              <w:rPr>
                <w:b/>
                <w:bCs/>
                <w:color w:val="000000"/>
                <w:kern w:val="2"/>
                <w:szCs w:val="24"/>
                <w:lang w:val="en-US"/>
              </w:rPr>
            </w:pPr>
          </w:p>
          <w:p w14:paraId="2679F618" w14:textId="77777777" w:rsidR="00DE17F8" w:rsidRPr="007F2550" w:rsidRDefault="00DE17F8" w:rsidP="0081718C">
            <w:pPr>
              <w:rPr>
                <w:b/>
                <w:bCs/>
                <w:color w:val="000000"/>
                <w:kern w:val="2"/>
                <w:sz w:val="28"/>
                <w:szCs w:val="28"/>
                <w:lang w:val="en-US"/>
              </w:rPr>
            </w:pPr>
          </w:p>
        </w:tc>
      </w:tr>
    </w:tbl>
    <w:p w14:paraId="1E4E8A71" w14:textId="4621E592" w:rsidR="00DE17F8" w:rsidRPr="007F2550" w:rsidRDefault="00DE17F8" w:rsidP="00D8091E">
      <w:pPr>
        <w:ind w:left="720"/>
        <w:jc w:val="both"/>
        <w:rPr>
          <w:b/>
          <w:sz w:val="26"/>
          <w:lang w:val="en-US"/>
        </w:rPr>
      </w:pPr>
    </w:p>
    <w:p w14:paraId="0B006F27" w14:textId="50BFAC37" w:rsidR="00A11B2A" w:rsidRPr="007F2550" w:rsidRDefault="007F2550" w:rsidP="007F2550">
      <w:pPr>
        <w:numPr>
          <w:ilvl w:val="1"/>
          <w:numId w:val="4"/>
        </w:numPr>
        <w:jc w:val="both"/>
        <w:rPr>
          <w:b/>
          <w:szCs w:val="24"/>
          <w:lang w:val="en-US"/>
        </w:rPr>
      </w:pPr>
      <w:r>
        <w:rPr>
          <w:b/>
          <w:szCs w:val="24"/>
          <w:lang w:val="en-US"/>
        </w:rPr>
        <w:t>The s</w:t>
      </w:r>
      <w:r w:rsidRPr="007F2550">
        <w:rPr>
          <w:b/>
          <w:szCs w:val="24"/>
          <w:lang w:val="en-US"/>
        </w:rPr>
        <w:t>tructure of the Applicant's capital group including all related entities</w:t>
      </w:r>
    </w:p>
    <w:p w14:paraId="2AB4E46A" w14:textId="77777777" w:rsidR="00A11B2A" w:rsidRPr="007F2550" w:rsidRDefault="00A11B2A" w:rsidP="00A11B2A">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A11B2A" w:rsidRPr="007F2550" w14:paraId="7FF242A7" w14:textId="77777777" w:rsidTr="0081718C">
        <w:tc>
          <w:tcPr>
            <w:tcW w:w="8363" w:type="dxa"/>
            <w:tcBorders>
              <w:top w:val="single" w:sz="4" w:space="0" w:color="auto"/>
              <w:bottom w:val="single" w:sz="4" w:space="0" w:color="auto"/>
            </w:tcBorders>
            <w:shd w:val="clear" w:color="auto" w:fill="auto"/>
          </w:tcPr>
          <w:p w14:paraId="78AB87A7" w14:textId="77777777" w:rsidR="00A11B2A" w:rsidRPr="007F2550" w:rsidRDefault="00A11B2A" w:rsidP="0081718C">
            <w:pPr>
              <w:rPr>
                <w:b/>
                <w:bCs/>
                <w:color w:val="000000"/>
                <w:kern w:val="2"/>
                <w:szCs w:val="24"/>
                <w:lang w:val="en-US"/>
              </w:rPr>
            </w:pPr>
          </w:p>
          <w:p w14:paraId="67800701" w14:textId="77777777" w:rsidR="00A11B2A" w:rsidRPr="007F2550" w:rsidRDefault="00A11B2A" w:rsidP="0081718C">
            <w:pPr>
              <w:rPr>
                <w:b/>
                <w:bCs/>
                <w:color w:val="000000"/>
                <w:kern w:val="2"/>
                <w:szCs w:val="24"/>
                <w:lang w:val="en-US"/>
              </w:rPr>
            </w:pPr>
          </w:p>
          <w:p w14:paraId="35999C96" w14:textId="77777777" w:rsidR="00A11B2A" w:rsidRPr="007F2550" w:rsidRDefault="00A11B2A" w:rsidP="0081718C">
            <w:pPr>
              <w:rPr>
                <w:b/>
                <w:bCs/>
                <w:color w:val="000000"/>
                <w:kern w:val="2"/>
                <w:szCs w:val="24"/>
                <w:lang w:val="en-US"/>
              </w:rPr>
            </w:pPr>
          </w:p>
          <w:p w14:paraId="6118FD8F" w14:textId="77777777" w:rsidR="00A11B2A" w:rsidRPr="007F2550" w:rsidRDefault="00A11B2A" w:rsidP="0081718C">
            <w:pPr>
              <w:rPr>
                <w:b/>
                <w:bCs/>
                <w:color w:val="000000"/>
                <w:kern w:val="2"/>
                <w:szCs w:val="24"/>
                <w:lang w:val="en-US"/>
              </w:rPr>
            </w:pPr>
          </w:p>
          <w:p w14:paraId="16C43357" w14:textId="77777777" w:rsidR="00A11B2A" w:rsidRPr="007F2550" w:rsidRDefault="00A11B2A" w:rsidP="0081718C">
            <w:pPr>
              <w:rPr>
                <w:b/>
                <w:bCs/>
                <w:color w:val="000000"/>
                <w:kern w:val="2"/>
                <w:sz w:val="28"/>
                <w:szCs w:val="28"/>
                <w:lang w:val="en-US"/>
              </w:rPr>
            </w:pPr>
          </w:p>
        </w:tc>
      </w:tr>
    </w:tbl>
    <w:p w14:paraId="0BF40DC3" w14:textId="77777777" w:rsidR="00A11B2A" w:rsidRPr="007F2550" w:rsidRDefault="00A11B2A" w:rsidP="00A11B2A">
      <w:pPr>
        <w:jc w:val="both"/>
        <w:rPr>
          <w:sz w:val="26"/>
          <w:lang w:val="en-US"/>
        </w:rPr>
      </w:pPr>
    </w:p>
    <w:p w14:paraId="33A9CFCA" w14:textId="56993B91" w:rsidR="00DE17F8" w:rsidRPr="00C107A4" w:rsidRDefault="00C107A4" w:rsidP="00C107A4">
      <w:pPr>
        <w:pStyle w:val="Akapitzlist"/>
        <w:numPr>
          <w:ilvl w:val="1"/>
          <w:numId w:val="4"/>
        </w:numPr>
        <w:ind w:leftChars="0"/>
        <w:jc w:val="both"/>
        <w:rPr>
          <w:color w:val="FF0000"/>
          <w:szCs w:val="24"/>
          <w:lang w:val="en-US"/>
        </w:rPr>
      </w:pPr>
      <w:r>
        <w:rPr>
          <w:b/>
          <w:szCs w:val="24"/>
        </w:rPr>
        <w:t>The list</w:t>
      </w:r>
      <w:r w:rsidR="00605577">
        <w:rPr>
          <w:b/>
          <w:szCs w:val="24"/>
          <w:lang w:val="en-US"/>
        </w:rPr>
        <w:t xml:space="preserve"> of key personnel</w:t>
      </w:r>
      <w:r>
        <w:rPr>
          <w:b/>
          <w:szCs w:val="24"/>
          <w:lang w:val="en-US"/>
        </w:rPr>
        <w:t xml:space="preserve"> for the Applicant's business with the description of </w:t>
      </w:r>
      <w:r w:rsidRPr="00C107A4">
        <w:rPr>
          <w:b/>
          <w:szCs w:val="24"/>
          <w:lang w:val="en-US"/>
        </w:rPr>
        <w:t>their roles (including members of the investment committee)</w:t>
      </w:r>
    </w:p>
    <w:p w14:paraId="4897C1BF" w14:textId="2320F732" w:rsidR="006F5434" w:rsidRPr="00C107A4" w:rsidRDefault="006F5434" w:rsidP="006F5434">
      <w:pPr>
        <w:pStyle w:val="Akapitzlist"/>
        <w:ind w:leftChars="0" w:left="720"/>
        <w:jc w:val="both"/>
        <w:rPr>
          <w:sz w:val="26"/>
          <w:lang w:val="en-US"/>
        </w:rPr>
      </w:pPr>
    </w:p>
    <w:tbl>
      <w:tblPr>
        <w:tblStyle w:val="Tabela-Siatka"/>
        <w:tblW w:w="8363" w:type="dxa"/>
        <w:tblInd w:w="846" w:type="dxa"/>
        <w:tblLook w:val="04A0" w:firstRow="1" w:lastRow="0" w:firstColumn="1" w:lastColumn="0" w:noHBand="0" w:noVBand="1"/>
      </w:tblPr>
      <w:tblGrid>
        <w:gridCol w:w="583"/>
        <w:gridCol w:w="1428"/>
        <w:gridCol w:w="1675"/>
        <w:gridCol w:w="4677"/>
      </w:tblGrid>
      <w:tr w:rsidR="00C107A4" w14:paraId="46F2B870" w14:textId="06136A00" w:rsidTr="00877F6F">
        <w:tc>
          <w:tcPr>
            <w:tcW w:w="390" w:type="dxa"/>
            <w:shd w:val="clear" w:color="auto" w:fill="D0CECE" w:themeFill="background2" w:themeFillShade="E6"/>
          </w:tcPr>
          <w:p w14:paraId="29E3D6D7" w14:textId="6C756E8A" w:rsidR="00755692" w:rsidRPr="00B35808" w:rsidRDefault="00C107A4" w:rsidP="00B35808">
            <w:pPr>
              <w:pStyle w:val="Akapitzlist"/>
              <w:ind w:leftChars="0" w:left="0"/>
              <w:jc w:val="center"/>
              <w:rPr>
                <w:sz w:val="20"/>
                <w:lang w:val="pl-PL"/>
              </w:rPr>
            </w:pPr>
            <w:proofErr w:type="spellStart"/>
            <w:r>
              <w:rPr>
                <w:sz w:val="20"/>
                <w:lang w:val="pl-PL"/>
              </w:rPr>
              <w:t>Item</w:t>
            </w:r>
            <w:proofErr w:type="spellEnd"/>
          </w:p>
        </w:tc>
        <w:tc>
          <w:tcPr>
            <w:tcW w:w="1453" w:type="dxa"/>
            <w:shd w:val="clear" w:color="auto" w:fill="D0CECE" w:themeFill="background2" w:themeFillShade="E6"/>
          </w:tcPr>
          <w:p w14:paraId="24B5C1DC" w14:textId="7F6CFACB" w:rsidR="00755692" w:rsidRPr="00B35808" w:rsidRDefault="00C107A4" w:rsidP="00B35808">
            <w:pPr>
              <w:pStyle w:val="Akapitzlist"/>
              <w:ind w:leftChars="0" w:left="0"/>
              <w:jc w:val="center"/>
              <w:rPr>
                <w:sz w:val="20"/>
                <w:lang w:val="pl-PL"/>
              </w:rPr>
            </w:pPr>
            <w:proofErr w:type="spellStart"/>
            <w:r>
              <w:rPr>
                <w:sz w:val="20"/>
                <w:lang w:val="pl-PL"/>
              </w:rPr>
              <w:t>Name</w:t>
            </w:r>
            <w:proofErr w:type="spellEnd"/>
          </w:p>
        </w:tc>
        <w:tc>
          <w:tcPr>
            <w:tcW w:w="1701" w:type="dxa"/>
            <w:shd w:val="clear" w:color="auto" w:fill="D0CECE" w:themeFill="background2" w:themeFillShade="E6"/>
          </w:tcPr>
          <w:p w14:paraId="6BDAE0E6" w14:textId="780C6BCF" w:rsidR="00755692" w:rsidRPr="00B35808" w:rsidRDefault="00C107A4" w:rsidP="00B35808">
            <w:pPr>
              <w:pStyle w:val="Akapitzlist"/>
              <w:ind w:leftChars="0" w:left="0"/>
              <w:jc w:val="center"/>
              <w:rPr>
                <w:sz w:val="20"/>
                <w:lang w:val="pl-PL"/>
              </w:rPr>
            </w:pPr>
            <w:proofErr w:type="spellStart"/>
            <w:r>
              <w:rPr>
                <w:sz w:val="20"/>
                <w:lang w:val="pl-PL"/>
              </w:rPr>
              <w:t>Surname</w:t>
            </w:r>
            <w:proofErr w:type="spellEnd"/>
          </w:p>
        </w:tc>
        <w:tc>
          <w:tcPr>
            <w:tcW w:w="4819" w:type="dxa"/>
            <w:shd w:val="clear" w:color="auto" w:fill="D0CECE" w:themeFill="background2" w:themeFillShade="E6"/>
          </w:tcPr>
          <w:p w14:paraId="31D645E3" w14:textId="1DB113AC" w:rsidR="00755692" w:rsidRPr="00B35808" w:rsidRDefault="00C107A4" w:rsidP="00B35808">
            <w:pPr>
              <w:pStyle w:val="Akapitzlist"/>
              <w:ind w:leftChars="0" w:left="0"/>
              <w:jc w:val="center"/>
              <w:rPr>
                <w:sz w:val="20"/>
                <w:lang w:val="pl-PL"/>
              </w:rPr>
            </w:pPr>
            <w:r>
              <w:rPr>
                <w:sz w:val="20"/>
                <w:lang w:val="pl-PL"/>
              </w:rPr>
              <w:t>Role</w:t>
            </w:r>
          </w:p>
        </w:tc>
      </w:tr>
      <w:tr w:rsidR="00C107A4" w14:paraId="7B522A0A" w14:textId="0443DEAC" w:rsidTr="00877F6F">
        <w:tc>
          <w:tcPr>
            <w:tcW w:w="390" w:type="dxa"/>
          </w:tcPr>
          <w:p w14:paraId="689A7548" w14:textId="77777777" w:rsidR="00755692" w:rsidRPr="00B35808" w:rsidRDefault="00755692" w:rsidP="00B35808">
            <w:pPr>
              <w:pStyle w:val="Akapitzlist"/>
              <w:ind w:leftChars="0" w:left="0"/>
              <w:jc w:val="center"/>
              <w:rPr>
                <w:sz w:val="20"/>
                <w:lang w:val="pl-PL"/>
              </w:rPr>
            </w:pPr>
          </w:p>
        </w:tc>
        <w:tc>
          <w:tcPr>
            <w:tcW w:w="1453" w:type="dxa"/>
          </w:tcPr>
          <w:p w14:paraId="089227C5" w14:textId="77777777" w:rsidR="00755692" w:rsidRPr="00B35808" w:rsidRDefault="00755692" w:rsidP="00B35808">
            <w:pPr>
              <w:pStyle w:val="Akapitzlist"/>
              <w:ind w:leftChars="0" w:left="0"/>
              <w:jc w:val="center"/>
              <w:rPr>
                <w:sz w:val="20"/>
                <w:lang w:val="pl-PL"/>
              </w:rPr>
            </w:pPr>
          </w:p>
        </w:tc>
        <w:tc>
          <w:tcPr>
            <w:tcW w:w="1701" w:type="dxa"/>
          </w:tcPr>
          <w:p w14:paraId="6A0C7785" w14:textId="77777777" w:rsidR="00755692" w:rsidRPr="00B35808" w:rsidRDefault="00755692" w:rsidP="00B35808">
            <w:pPr>
              <w:pStyle w:val="Akapitzlist"/>
              <w:ind w:leftChars="0" w:left="0"/>
              <w:jc w:val="center"/>
              <w:rPr>
                <w:sz w:val="20"/>
                <w:lang w:val="pl-PL"/>
              </w:rPr>
            </w:pPr>
          </w:p>
        </w:tc>
        <w:tc>
          <w:tcPr>
            <w:tcW w:w="4819" w:type="dxa"/>
          </w:tcPr>
          <w:p w14:paraId="3AC231B8" w14:textId="77777777" w:rsidR="00755692" w:rsidRPr="00B35808" w:rsidRDefault="00755692" w:rsidP="00B35808">
            <w:pPr>
              <w:pStyle w:val="Akapitzlist"/>
              <w:ind w:leftChars="0" w:left="0"/>
              <w:jc w:val="center"/>
              <w:rPr>
                <w:sz w:val="20"/>
                <w:lang w:val="pl-PL"/>
              </w:rPr>
            </w:pPr>
          </w:p>
        </w:tc>
      </w:tr>
      <w:tr w:rsidR="00C107A4" w14:paraId="64E904C0" w14:textId="46FA3364" w:rsidTr="00877F6F">
        <w:tc>
          <w:tcPr>
            <w:tcW w:w="390" w:type="dxa"/>
          </w:tcPr>
          <w:p w14:paraId="1A23C416" w14:textId="77777777" w:rsidR="00755692" w:rsidRPr="00B35808" w:rsidRDefault="00755692" w:rsidP="00B35808">
            <w:pPr>
              <w:pStyle w:val="Akapitzlist"/>
              <w:ind w:leftChars="0" w:left="0"/>
              <w:jc w:val="center"/>
              <w:rPr>
                <w:sz w:val="20"/>
                <w:lang w:val="pl-PL"/>
              </w:rPr>
            </w:pPr>
          </w:p>
        </w:tc>
        <w:tc>
          <w:tcPr>
            <w:tcW w:w="1453" w:type="dxa"/>
          </w:tcPr>
          <w:p w14:paraId="69263C9B" w14:textId="77777777" w:rsidR="00755692" w:rsidRPr="00B35808" w:rsidRDefault="00755692" w:rsidP="00B35808">
            <w:pPr>
              <w:pStyle w:val="Akapitzlist"/>
              <w:ind w:leftChars="0" w:left="0"/>
              <w:jc w:val="center"/>
              <w:rPr>
                <w:sz w:val="20"/>
                <w:lang w:val="pl-PL"/>
              </w:rPr>
            </w:pPr>
          </w:p>
        </w:tc>
        <w:tc>
          <w:tcPr>
            <w:tcW w:w="1701" w:type="dxa"/>
          </w:tcPr>
          <w:p w14:paraId="7AF0047C" w14:textId="77777777" w:rsidR="00755692" w:rsidRPr="00B35808" w:rsidRDefault="00755692" w:rsidP="00B35808">
            <w:pPr>
              <w:pStyle w:val="Akapitzlist"/>
              <w:ind w:leftChars="0" w:left="0"/>
              <w:jc w:val="center"/>
              <w:rPr>
                <w:sz w:val="20"/>
                <w:lang w:val="pl-PL"/>
              </w:rPr>
            </w:pPr>
          </w:p>
        </w:tc>
        <w:tc>
          <w:tcPr>
            <w:tcW w:w="4819" w:type="dxa"/>
          </w:tcPr>
          <w:p w14:paraId="07924B1D" w14:textId="77777777" w:rsidR="00755692" w:rsidRPr="00B35808" w:rsidRDefault="00755692" w:rsidP="00B35808">
            <w:pPr>
              <w:pStyle w:val="Akapitzlist"/>
              <w:ind w:leftChars="0" w:left="0"/>
              <w:jc w:val="center"/>
              <w:rPr>
                <w:sz w:val="20"/>
                <w:lang w:val="pl-PL"/>
              </w:rPr>
            </w:pPr>
          </w:p>
        </w:tc>
      </w:tr>
    </w:tbl>
    <w:p w14:paraId="10D3D463" w14:textId="77777777" w:rsidR="00DE17F8" w:rsidRPr="00F72164" w:rsidRDefault="00DE17F8" w:rsidP="00DE17F8">
      <w:pPr>
        <w:jc w:val="both"/>
        <w:rPr>
          <w:sz w:val="26"/>
          <w:lang w:val="pl-PL"/>
        </w:rPr>
      </w:pPr>
    </w:p>
    <w:p w14:paraId="0A8F470F" w14:textId="79D91105" w:rsidR="00DE17F8" w:rsidRPr="001216FB" w:rsidRDefault="001216FB" w:rsidP="001216FB">
      <w:pPr>
        <w:pStyle w:val="Akapitzlist"/>
        <w:numPr>
          <w:ilvl w:val="1"/>
          <w:numId w:val="4"/>
        </w:numPr>
        <w:ind w:leftChars="0"/>
        <w:jc w:val="both"/>
        <w:rPr>
          <w:b/>
          <w:szCs w:val="24"/>
          <w:lang w:val="en-US"/>
        </w:rPr>
      </w:pPr>
      <w:r w:rsidRPr="001216FB">
        <w:rPr>
          <w:b/>
          <w:szCs w:val="24"/>
          <w:lang w:val="en-US"/>
        </w:rPr>
        <w:t>I</w:t>
      </w:r>
      <w:r w:rsidR="00661C10">
        <w:rPr>
          <w:b/>
          <w:szCs w:val="24"/>
          <w:lang w:val="en-US"/>
        </w:rPr>
        <w:t xml:space="preserve">nformation </w:t>
      </w:r>
      <w:r w:rsidRPr="001216FB">
        <w:rPr>
          <w:b/>
          <w:szCs w:val="24"/>
          <w:lang w:val="en-US"/>
        </w:rPr>
        <w:t>on external advisers (legal, financial, other),</w:t>
      </w:r>
      <w:r>
        <w:rPr>
          <w:b/>
          <w:szCs w:val="24"/>
          <w:lang w:val="en-US"/>
        </w:rPr>
        <w:t xml:space="preserve"> </w:t>
      </w:r>
      <w:r w:rsidR="00231F8E">
        <w:rPr>
          <w:b/>
          <w:szCs w:val="24"/>
          <w:lang w:val="en-US"/>
        </w:rPr>
        <w:t xml:space="preserve">whose </w:t>
      </w:r>
      <w:r w:rsidRPr="001216FB">
        <w:rPr>
          <w:b/>
          <w:szCs w:val="24"/>
          <w:lang w:val="en-US"/>
        </w:rPr>
        <w:t>services the Applicant uses</w:t>
      </w:r>
    </w:p>
    <w:p w14:paraId="070AAAEA" w14:textId="77777777" w:rsidR="00755692" w:rsidRPr="001216FB" w:rsidRDefault="00755692" w:rsidP="00B35808">
      <w:pPr>
        <w:pStyle w:val="Akapitzlist"/>
        <w:ind w:leftChars="0" w:left="720"/>
        <w:jc w:val="both"/>
        <w:rPr>
          <w:sz w:val="26"/>
          <w:lang w:val="en-US"/>
        </w:rPr>
      </w:pPr>
    </w:p>
    <w:tbl>
      <w:tblPr>
        <w:tblStyle w:val="Tabela-Siatka"/>
        <w:tblW w:w="8363" w:type="dxa"/>
        <w:tblInd w:w="846" w:type="dxa"/>
        <w:tblLook w:val="04A0" w:firstRow="1" w:lastRow="0" w:firstColumn="1" w:lastColumn="0" w:noHBand="0" w:noVBand="1"/>
      </w:tblPr>
      <w:tblGrid>
        <w:gridCol w:w="583"/>
        <w:gridCol w:w="1981"/>
        <w:gridCol w:w="5799"/>
      </w:tblGrid>
      <w:tr w:rsidR="00755692" w:rsidRPr="001216FB" w14:paraId="060F304E" w14:textId="77777777" w:rsidTr="00877F6F">
        <w:tc>
          <w:tcPr>
            <w:tcW w:w="489" w:type="dxa"/>
            <w:shd w:val="clear" w:color="auto" w:fill="D0CECE" w:themeFill="background2" w:themeFillShade="E6"/>
          </w:tcPr>
          <w:p w14:paraId="61F30576" w14:textId="637A4836" w:rsidR="00755692" w:rsidRPr="00B35808" w:rsidRDefault="001216FB" w:rsidP="00B35808">
            <w:pPr>
              <w:pStyle w:val="Akapitzlist"/>
              <w:ind w:leftChars="0" w:left="0"/>
              <w:jc w:val="center"/>
              <w:rPr>
                <w:sz w:val="20"/>
                <w:lang w:val="pl-PL"/>
              </w:rPr>
            </w:pPr>
            <w:proofErr w:type="spellStart"/>
            <w:r>
              <w:rPr>
                <w:sz w:val="20"/>
                <w:lang w:val="pl-PL"/>
              </w:rPr>
              <w:t>Item</w:t>
            </w:r>
            <w:proofErr w:type="spellEnd"/>
          </w:p>
        </w:tc>
        <w:tc>
          <w:tcPr>
            <w:tcW w:w="2000" w:type="dxa"/>
            <w:shd w:val="clear" w:color="auto" w:fill="D0CECE" w:themeFill="background2" w:themeFillShade="E6"/>
          </w:tcPr>
          <w:p w14:paraId="0B9BBEAB" w14:textId="24B592B4" w:rsidR="00755692" w:rsidRPr="00B35808" w:rsidRDefault="00755692" w:rsidP="00B35808">
            <w:pPr>
              <w:pStyle w:val="Akapitzlist"/>
              <w:ind w:leftChars="0" w:left="0"/>
              <w:jc w:val="center"/>
              <w:rPr>
                <w:sz w:val="20"/>
                <w:lang w:val="pl-PL"/>
              </w:rPr>
            </w:pPr>
            <w:proofErr w:type="spellStart"/>
            <w:r w:rsidRPr="00B35808">
              <w:rPr>
                <w:sz w:val="20"/>
                <w:lang w:val="pl-PL"/>
              </w:rPr>
              <w:t>Na</w:t>
            </w:r>
            <w:r w:rsidR="001216FB">
              <w:rPr>
                <w:sz w:val="20"/>
                <w:lang w:val="pl-PL"/>
              </w:rPr>
              <w:t>me</w:t>
            </w:r>
            <w:proofErr w:type="spellEnd"/>
          </w:p>
        </w:tc>
        <w:tc>
          <w:tcPr>
            <w:tcW w:w="5874" w:type="dxa"/>
            <w:shd w:val="clear" w:color="auto" w:fill="D0CECE" w:themeFill="background2" w:themeFillShade="E6"/>
          </w:tcPr>
          <w:p w14:paraId="70EE6E6D" w14:textId="75294616" w:rsidR="00755692" w:rsidRPr="00B35808" w:rsidRDefault="001216FB" w:rsidP="00B35808">
            <w:pPr>
              <w:pStyle w:val="Akapitzlist"/>
              <w:ind w:leftChars="0" w:left="0"/>
              <w:jc w:val="center"/>
              <w:rPr>
                <w:sz w:val="20"/>
                <w:lang w:val="pl-PL"/>
              </w:rPr>
            </w:pPr>
            <w:proofErr w:type="spellStart"/>
            <w:r>
              <w:rPr>
                <w:sz w:val="20"/>
                <w:lang w:val="pl-PL"/>
              </w:rPr>
              <w:t>Scope</w:t>
            </w:r>
            <w:proofErr w:type="spellEnd"/>
            <w:r>
              <w:rPr>
                <w:sz w:val="20"/>
                <w:lang w:val="pl-PL"/>
              </w:rPr>
              <w:t xml:space="preserve"> of services</w:t>
            </w:r>
          </w:p>
        </w:tc>
      </w:tr>
      <w:tr w:rsidR="00755692" w:rsidRPr="001216FB" w14:paraId="7CEBC31F" w14:textId="77777777" w:rsidTr="00877F6F">
        <w:tc>
          <w:tcPr>
            <w:tcW w:w="489" w:type="dxa"/>
          </w:tcPr>
          <w:p w14:paraId="0FBCD89C" w14:textId="77777777" w:rsidR="00755692" w:rsidRDefault="00755692" w:rsidP="001F19AA">
            <w:pPr>
              <w:pStyle w:val="Akapitzlist"/>
              <w:ind w:leftChars="0" w:left="0"/>
              <w:jc w:val="both"/>
              <w:rPr>
                <w:sz w:val="26"/>
                <w:lang w:val="pl-PL"/>
              </w:rPr>
            </w:pPr>
          </w:p>
        </w:tc>
        <w:tc>
          <w:tcPr>
            <w:tcW w:w="2000" w:type="dxa"/>
          </w:tcPr>
          <w:p w14:paraId="4341E430" w14:textId="77777777" w:rsidR="00755692" w:rsidRDefault="00755692" w:rsidP="001F19AA">
            <w:pPr>
              <w:pStyle w:val="Akapitzlist"/>
              <w:ind w:leftChars="0" w:left="0"/>
              <w:jc w:val="both"/>
              <w:rPr>
                <w:sz w:val="26"/>
                <w:lang w:val="pl-PL"/>
              </w:rPr>
            </w:pPr>
          </w:p>
        </w:tc>
        <w:tc>
          <w:tcPr>
            <w:tcW w:w="5874" w:type="dxa"/>
          </w:tcPr>
          <w:p w14:paraId="51DBEBA4" w14:textId="77777777" w:rsidR="00755692" w:rsidRDefault="00755692" w:rsidP="001F19AA">
            <w:pPr>
              <w:pStyle w:val="Akapitzlist"/>
              <w:ind w:leftChars="0" w:left="0"/>
              <w:jc w:val="both"/>
              <w:rPr>
                <w:sz w:val="26"/>
                <w:lang w:val="pl-PL"/>
              </w:rPr>
            </w:pPr>
          </w:p>
        </w:tc>
      </w:tr>
      <w:tr w:rsidR="00755692" w:rsidRPr="001216FB" w14:paraId="2CD769F6" w14:textId="77777777" w:rsidTr="00877F6F">
        <w:tc>
          <w:tcPr>
            <w:tcW w:w="489" w:type="dxa"/>
          </w:tcPr>
          <w:p w14:paraId="7BA98693" w14:textId="77777777" w:rsidR="00755692" w:rsidRDefault="00755692" w:rsidP="001F19AA">
            <w:pPr>
              <w:pStyle w:val="Akapitzlist"/>
              <w:ind w:leftChars="0" w:left="0"/>
              <w:jc w:val="both"/>
              <w:rPr>
                <w:sz w:val="26"/>
                <w:lang w:val="pl-PL"/>
              </w:rPr>
            </w:pPr>
          </w:p>
        </w:tc>
        <w:tc>
          <w:tcPr>
            <w:tcW w:w="2000" w:type="dxa"/>
          </w:tcPr>
          <w:p w14:paraId="65BBB85C" w14:textId="77777777" w:rsidR="00755692" w:rsidRDefault="00755692" w:rsidP="001F19AA">
            <w:pPr>
              <w:pStyle w:val="Akapitzlist"/>
              <w:ind w:leftChars="0" w:left="0"/>
              <w:jc w:val="both"/>
              <w:rPr>
                <w:sz w:val="26"/>
                <w:lang w:val="pl-PL"/>
              </w:rPr>
            </w:pPr>
          </w:p>
        </w:tc>
        <w:tc>
          <w:tcPr>
            <w:tcW w:w="5874" w:type="dxa"/>
          </w:tcPr>
          <w:p w14:paraId="6D9CA0F3" w14:textId="77777777" w:rsidR="00755692" w:rsidRDefault="00755692" w:rsidP="001F19AA">
            <w:pPr>
              <w:pStyle w:val="Akapitzlist"/>
              <w:ind w:leftChars="0" w:left="0"/>
              <w:jc w:val="both"/>
              <w:rPr>
                <w:sz w:val="26"/>
                <w:lang w:val="pl-PL"/>
              </w:rPr>
            </w:pPr>
          </w:p>
        </w:tc>
      </w:tr>
    </w:tbl>
    <w:p w14:paraId="1F83441C" w14:textId="77777777" w:rsidR="00DE17F8" w:rsidRPr="00F72164" w:rsidRDefault="00DE17F8" w:rsidP="00DE17F8">
      <w:pPr>
        <w:jc w:val="both"/>
        <w:rPr>
          <w:sz w:val="26"/>
          <w:lang w:val="pl-PL"/>
        </w:rPr>
      </w:pPr>
    </w:p>
    <w:p w14:paraId="08BF2AF0" w14:textId="0E6CE490" w:rsidR="00A11B2A" w:rsidRPr="00BE1EFE" w:rsidRDefault="007842A3" w:rsidP="00BE1EFE">
      <w:pPr>
        <w:pStyle w:val="Akapitzlist"/>
        <w:numPr>
          <w:ilvl w:val="1"/>
          <w:numId w:val="4"/>
        </w:numPr>
        <w:ind w:leftChars="0"/>
        <w:jc w:val="both"/>
        <w:rPr>
          <w:b/>
          <w:szCs w:val="24"/>
          <w:lang w:val="en-US"/>
        </w:rPr>
      </w:pPr>
      <w:r w:rsidRPr="007842A3">
        <w:rPr>
          <w:b/>
          <w:szCs w:val="24"/>
          <w:lang w:val="en-US"/>
        </w:rPr>
        <w:t>T</w:t>
      </w:r>
      <w:r w:rsidR="00D777B1">
        <w:rPr>
          <w:b/>
          <w:szCs w:val="24"/>
          <w:lang w:val="en-US"/>
        </w:rPr>
        <w:t xml:space="preserve">he </w:t>
      </w:r>
      <w:r>
        <w:rPr>
          <w:b/>
          <w:szCs w:val="24"/>
          <w:lang w:val="en-US"/>
        </w:rPr>
        <w:t>e</w:t>
      </w:r>
      <w:r w:rsidR="00BE1EFE" w:rsidRPr="00BE1EFE">
        <w:rPr>
          <w:b/>
          <w:szCs w:val="24"/>
          <w:lang w:val="en-US"/>
        </w:rPr>
        <w:t>xpectation of the total value of co-investments with NIF over the next 3 years</w:t>
      </w:r>
    </w:p>
    <w:p w14:paraId="28DEDD28" w14:textId="77777777" w:rsidR="00A11B2A" w:rsidRPr="00BE1EFE" w:rsidRDefault="00A11B2A" w:rsidP="00A11B2A">
      <w:pPr>
        <w:jc w:val="both"/>
        <w:rPr>
          <w:sz w:val="22"/>
          <w:szCs w:val="22"/>
          <w:lang w:val="en-US"/>
        </w:rPr>
      </w:pPr>
    </w:p>
    <w:tbl>
      <w:tblPr>
        <w:tblStyle w:val="Tabela-Siatka"/>
        <w:tblW w:w="8363" w:type="dxa"/>
        <w:tblInd w:w="846" w:type="dxa"/>
        <w:tblLook w:val="04A0" w:firstRow="1" w:lastRow="0" w:firstColumn="1" w:lastColumn="0" w:noHBand="0" w:noVBand="1"/>
      </w:tblPr>
      <w:tblGrid>
        <w:gridCol w:w="1948"/>
        <w:gridCol w:w="2075"/>
        <w:gridCol w:w="2075"/>
        <w:gridCol w:w="2265"/>
      </w:tblGrid>
      <w:tr w:rsidR="00E37EB5" w:rsidRPr="00E37EB5" w14:paraId="3F6505DD" w14:textId="57D81D82" w:rsidTr="00877F6F">
        <w:tc>
          <w:tcPr>
            <w:tcW w:w="1948" w:type="dxa"/>
            <w:shd w:val="clear" w:color="auto" w:fill="D0CECE" w:themeFill="background2" w:themeFillShade="E6"/>
          </w:tcPr>
          <w:p w14:paraId="2FA8BB88" w14:textId="70168E88" w:rsidR="00E37EB5" w:rsidRPr="000D1E34" w:rsidRDefault="006D455A" w:rsidP="00B35808">
            <w:pPr>
              <w:jc w:val="center"/>
              <w:rPr>
                <w:sz w:val="20"/>
                <w:lang w:val="en-US"/>
              </w:rPr>
            </w:pPr>
            <w:r w:rsidRPr="000D1E34">
              <w:rPr>
                <w:sz w:val="20"/>
                <w:lang w:val="en-US"/>
              </w:rPr>
              <w:t>The y</w:t>
            </w:r>
            <w:r w:rsidR="00CA0BA6" w:rsidRPr="000D1E34">
              <w:rPr>
                <w:sz w:val="20"/>
                <w:lang w:val="en-US"/>
              </w:rPr>
              <w:t xml:space="preserve">ear of </w:t>
            </w:r>
            <w:r w:rsidR="001B09A8" w:rsidRPr="000D1E34">
              <w:rPr>
                <w:sz w:val="20"/>
                <w:lang w:val="en-US"/>
              </w:rPr>
              <w:t>A</w:t>
            </w:r>
            <w:r w:rsidR="00CA0BA6" w:rsidRPr="000D1E34">
              <w:rPr>
                <w:sz w:val="20"/>
                <w:lang w:val="en-US"/>
              </w:rPr>
              <w:t>ppli</w:t>
            </w:r>
            <w:r w:rsidR="001B09A8" w:rsidRPr="000D1E34">
              <w:rPr>
                <w:sz w:val="20"/>
                <w:lang w:val="en-US"/>
              </w:rPr>
              <w:t>cation Form submission</w:t>
            </w:r>
          </w:p>
        </w:tc>
        <w:tc>
          <w:tcPr>
            <w:tcW w:w="2075" w:type="dxa"/>
            <w:shd w:val="clear" w:color="auto" w:fill="D0CECE" w:themeFill="background2" w:themeFillShade="E6"/>
          </w:tcPr>
          <w:p w14:paraId="772F1ACF" w14:textId="10768128" w:rsidR="00E37EB5" w:rsidRPr="000D1E34" w:rsidRDefault="00060C23" w:rsidP="00D67ED2">
            <w:pPr>
              <w:jc w:val="center"/>
              <w:rPr>
                <w:sz w:val="20"/>
                <w:lang w:val="en-US"/>
              </w:rPr>
            </w:pPr>
            <w:r w:rsidRPr="000D1E34">
              <w:rPr>
                <w:sz w:val="20"/>
                <w:lang w:val="en-US"/>
              </w:rPr>
              <w:t>The y</w:t>
            </w:r>
            <w:r w:rsidR="001B09A8" w:rsidRPr="000D1E34">
              <w:rPr>
                <w:sz w:val="20"/>
                <w:lang w:val="en-US"/>
              </w:rPr>
              <w:t xml:space="preserve">ear </w:t>
            </w:r>
            <w:r w:rsidRPr="000D1E34">
              <w:rPr>
                <w:sz w:val="20"/>
                <w:lang w:val="en-US"/>
              </w:rPr>
              <w:t>following the year of Application Form submission</w:t>
            </w:r>
          </w:p>
        </w:tc>
        <w:tc>
          <w:tcPr>
            <w:tcW w:w="2075" w:type="dxa"/>
            <w:shd w:val="clear" w:color="auto" w:fill="D0CECE" w:themeFill="background2" w:themeFillShade="E6"/>
          </w:tcPr>
          <w:p w14:paraId="65245F33" w14:textId="2FAB641F" w:rsidR="00E37EB5" w:rsidRPr="000D1E34" w:rsidRDefault="00060C23" w:rsidP="00D67ED2">
            <w:pPr>
              <w:jc w:val="center"/>
              <w:rPr>
                <w:sz w:val="20"/>
                <w:lang w:val="en-US"/>
              </w:rPr>
            </w:pPr>
            <w:r w:rsidRPr="000D1E34">
              <w:rPr>
                <w:sz w:val="20"/>
                <w:lang w:val="en-US"/>
              </w:rPr>
              <w:t>2 years after the year of Application Form submission</w:t>
            </w:r>
          </w:p>
        </w:tc>
        <w:tc>
          <w:tcPr>
            <w:tcW w:w="2265" w:type="dxa"/>
            <w:shd w:val="clear" w:color="auto" w:fill="D0CECE" w:themeFill="background2" w:themeFillShade="E6"/>
          </w:tcPr>
          <w:p w14:paraId="18F0E928" w14:textId="79493C2D" w:rsidR="00E37EB5" w:rsidRPr="00B35808" w:rsidRDefault="001E24FD" w:rsidP="00877F6F">
            <w:pPr>
              <w:jc w:val="center"/>
              <w:rPr>
                <w:sz w:val="20"/>
                <w:lang w:val="pl-PL"/>
              </w:rPr>
            </w:pPr>
            <w:r>
              <w:rPr>
                <w:sz w:val="20"/>
                <w:lang w:val="pl-PL"/>
              </w:rPr>
              <w:t>Total (PLN)</w:t>
            </w:r>
          </w:p>
        </w:tc>
      </w:tr>
      <w:tr w:rsidR="00E37EB5" w:rsidRPr="00755692" w14:paraId="3DC9B895" w14:textId="691917C5" w:rsidTr="00877F6F">
        <w:tc>
          <w:tcPr>
            <w:tcW w:w="1948" w:type="dxa"/>
          </w:tcPr>
          <w:p w14:paraId="219EBD10" w14:textId="77777777" w:rsidR="00E37EB5" w:rsidRPr="00B35808" w:rsidRDefault="00E37EB5" w:rsidP="00B35808">
            <w:pPr>
              <w:jc w:val="center"/>
              <w:rPr>
                <w:sz w:val="20"/>
                <w:lang w:val="pl-PL"/>
              </w:rPr>
            </w:pPr>
          </w:p>
        </w:tc>
        <w:tc>
          <w:tcPr>
            <w:tcW w:w="2075" w:type="dxa"/>
          </w:tcPr>
          <w:p w14:paraId="61C7D71E" w14:textId="77777777" w:rsidR="00E37EB5" w:rsidRPr="00B35808" w:rsidRDefault="00E37EB5" w:rsidP="00B35808">
            <w:pPr>
              <w:jc w:val="center"/>
              <w:rPr>
                <w:sz w:val="20"/>
                <w:lang w:val="pl-PL"/>
              </w:rPr>
            </w:pPr>
          </w:p>
        </w:tc>
        <w:tc>
          <w:tcPr>
            <w:tcW w:w="2075" w:type="dxa"/>
          </w:tcPr>
          <w:p w14:paraId="4A947E9A" w14:textId="77777777" w:rsidR="00E37EB5" w:rsidRPr="00B35808" w:rsidRDefault="00E37EB5" w:rsidP="00B35808">
            <w:pPr>
              <w:jc w:val="center"/>
              <w:rPr>
                <w:sz w:val="20"/>
                <w:lang w:val="pl-PL"/>
              </w:rPr>
            </w:pPr>
          </w:p>
        </w:tc>
        <w:tc>
          <w:tcPr>
            <w:tcW w:w="2265" w:type="dxa"/>
          </w:tcPr>
          <w:p w14:paraId="02B1E113" w14:textId="77777777" w:rsidR="00E37EB5" w:rsidRPr="00B35808" w:rsidRDefault="00E37EB5" w:rsidP="00755692">
            <w:pPr>
              <w:jc w:val="both"/>
              <w:rPr>
                <w:sz w:val="20"/>
                <w:lang w:val="pl-PL"/>
              </w:rPr>
            </w:pPr>
          </w:p>
        </w:tc>
      </w:tr>
    </w:tbl>
    <w:p w14:paraId="5C953A44" w14:textId="77777777" w:rsidR="00A11B2A" w:rsidRPr="00F72164" w:rsidRDefault="00A11B2A" w:rsidP="00A11B2A">
      <w:pPr>
        <w:jc w:val="both"/>
        <w:rPr>
          <w:sz w:val="26"/>
          <w:lang w:val="pl-PL"/>
        </w:rPr>
      </w:pPr>
    </w:p>
    <w:p w14:paraId="13286DDA" w14:textId="603E2E97" w:rsidR="00A11B2A" w:rsidRPr="00BE1EFE" w:rsidRDefault="003D40ED" w:rsidP="00BE1EFE">
      <w:pPr>
        <w:pStyle w:val="Akapitzlist"/>
        <w:numPr>
          <w:ilvl w:val="1"/>
          <w:numId w:val="4"/>
        </w:numPr>
        <w:ind w:leftChars="0"/>
        <w:jc w:val="both"/>
        <w:rPr>
          <w:b/>
          <w:szCs w:val="24"/>
          <w:lang w:val="en-US"/>
        </w:rPr>
      </w:pPr>
      <w:r>
        <w:rPr>
          <w:b/>
          <w:szCs w:val="24"/>
          <w:lang w:val="en-US"/>
        </w:rPr>
        <w:t>Other</w:t>
      </w:r>
      <w:r w:rsidR="007E361C">
        <w:rPr>
          <w:b/>
          <w:szCs w:val="24"/>
          <w:lang w:val="en-US"/>
        </w:rPr>
        <w:t xml:space="preserve"> </w:t>
      </w:r>
      <w:r w:rsidR="00BE1EFE" w:rsidRPr="00BE1EFE">
        <w:rPr>
          <w:b/>
          <w:szCs w:val="24"/>
          <w:lang w:val="en-US"/>
        </w:rPr>
        <w:t>expectations towards NIF (e.g. the so-called smart</w:t>
      </w:r>
      <w:r w:rsidR="00D777B1">
        <w:rPr>
          <w:b/>
          <w:szCs w:val="24"/>
          <w:lang w:val="en-US"/>
        </w:rPr>
        <w:t xml:space="preserve"> money, assistance in promoting </w:t>
      </w:r>
      <w:r w:rsidR="00BE1EFE" w:rsidRPr="00BE1EFE">
        <w:rPr>
          <w:b/>
          <w:szCs w:val="24"/>
          <w:lang w:val="en-US"/>
        </w:rPr>
        <w:t>products or services of a portfolio company, participation in joint public speeches)</w:t>
      </w:r>
    </w:p>
    <w:p w14:paraId="110B034A" w14:textId="77777777" w:rsidR="00A11B2A" w:rsidRPr="00BE1EFE" w:rsidRDefault="00A11B2A" w:rsidP="00A11B2A">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A11B2A" w:rsidRPr="00BE1EFE" w14:paraId="01130FBB" w14:textId="77777777" w:rsidTr="0081718C">
        <w:tc>
          <w:tcPr>
            <w:tcW w:w="8363" w:type="dxa"/>
            <w:tcBorders>
              <w:top w:val="single" w:sz="4" w:space="0" w:color="auto"/>
              <w:bottom w:val="single" w:sz="4" w:space="0" w:color="auto"/>
            </w:tcBorders>
            <w:shd w:val="clear" w:color="auto" w:fill="auto"/>
          </w:tcPr>
          <w:p w14:paraId="6E89DF1C" w14:textId="77777777" w:rsidR="00A11B2A" w:rsidRPr="00BE1EFE" w:rsidRDefault="00A11B2A" w:rsidP="0081718C">
            <w:pPr>
              <w:rPr>
                <w:b/>
                <w:bCs/>
                <w:color w:val="000000"/>
                <w:kern w:val="2"/>
                <w:szCs w:val="24"/>
                <w:lang w:val="en-US"/>
              </w:rPr>
            </w:pPr>
          </w:p>
          <w:p w14:paraId="3A411BF9" w14:textId="77777777" w:rsidR="00A11B2A" w:rsidRPr="00BE1EFE" w:rsidRDefault="00A11B2A" w:rsidP="0081718C">
            <w:pPr>
              <w:rPr>
                <w:b/>
                <w:bCs/>
                <w:color w:val="000000"/>
                <w:kern w:val="2"/>
                <w:szCs w:val="24"/>
                <w:lang w:val="en-US"/>
              </w:rPr>
            </w:pPr>
          </w:p>
          <w:p w14:paraId="6EDB0163" w14:textId="77777777" w:rsidR="00A11B2A" w:rsidRPr="00BE1EFE" w:rsidRDefault="00A11B2A" w:rsidP="0081718C">
            <w:pPr>
              <w:rPr>
                <w:b/>
                <w:bCs/>
                <w:color w:val="000000"/>
                <w:kern w:val="2"/>
                <w:szCs w:val="24"/>
                <w:lang w:val="en-US"/>
              </w:rPr>
            </w:pPr>
          </w:p>
          <w:p w14:paraId="62D11C50" w14:textId="77777777" w:rsidR="00A11B2A" w:rsidRPr="00BE1EFE" w:rsidRDefault="00A11B2A" w:rsidP="0081718C">
            <w:pPr>
              <w:rPr>
                <w:b/>
                <w:bCs/>
                <w:color w:val="000000"/>
                <w:kern w:val="2"/>
                <w:szCs w:val="24"/>
                <w:lang w:val="en-US"/>
              </w:rPr>
            </w:pPr>
          </w:p>
          <w:p w14:paraId="0B3811E4" w14:textId="77777777" w:rsidR="00A11B2A" w:rsidRPr="00BE1EFE" w:rsidRDefault="00A11B2A" w:rsidP="0081718C">
            <w:pPr>
              <w:rPr>
                <w:b/>
                <w:bCs/>
                <w:color w:val="000000"/>
                <w:kern w:val="2"/>
                <w:sz w:val="28"/>
                <w:szCs w:val="28"/>
                <w:lang w:val="en-US"/>
              </w:rPr>
            </w:pPr>
          </w:p>
        </w:tc>
      </w:tr>
    </w:tbl>
    <w:p w14:paraId="534F1960" w14:textId="77777777" w:rsidR="00A11B2A" w:rsidRPr="00BE1EFE" w:rsidRDefault="00A11B2A" w:rsidP="00A11B2A">
      <w:pPr>
        <w:jc w:val="both"/>
        <w:rPr>
          <w:sz w:val="26"/>
          <w:lang w:val="en-US"/>
        </w:rPr>
      </w:pPr>
    </w:p>
    <w:p w14:paraId="141AB3A9" w14:textId="23ECF7AD" w:rsidR="00DE17F8" w:rsidRPr="00BE1EFE" w:rsidRDefault="00DE17F8" w:rsidP="00D91A17">
      <w:pPr>
        <w:ind w:left="720"/>
        <w:jc w:val="both"/>
        <w:rPr>
          <w:b/>
          <w:sz w:val="26"/>
          <w:lang w:val="en-US"/>
        </w:rPr>
      </w:pPr>
    </w:p>
    <w:p w14:paraId="54E67BFE" w14:textId="77777777" w:rsidR="00B7512F" w:rsidRPr="00BE1EFE" w:rsidRDefault="00B7512F" w:rsidP="00D91A17">
      <w:pPr>
        <w:ind w:left="720"/>
        <w:jc w:val="both"/>
        <w:rPr>
          <w:b/>
          <w:sz w:val="26"/>
          <w:lang w:val="en-US"/>
        </w:rPr>
      </w:pPr>
    </w:p>
    <w:p w14:paraId="36DBD892" w14:textId="26C7BB6F" w:rsidR="00DE17F8" w:rsidRPr="00BE1EFE" w:rsidRDefault="00DE17F8" w:rsidP="00D91A17">
      <w:pPr>
        <w:ind w:left="720"/>
        <w:jc w:val="both"/>
        <w:rPr>
          <w:b/>
          <w:sz w:val="26"/>
          <w:lang w:val="en-US"/>
        </w:rPr>
      </w:pPr>
    </w:p>
    <w:p w14:paraId="576E671E" w14:textId="26865A9F" w:rsidR="00E37EB5" w:rsidRPr="00BE1EFE" w:rsidRDefault="00E37EB5" w:rsidP="00D91A17">
      <w:pPr>
        <w:ind w:left="720"/>
        <w:jc w:val="both"/>
        <w:rPr>
          <w:b/>
          <w:sz w:val="26"/>
          <w:lang w:val="en-US"/>
        </w:rPr>
      </w:pPr>
    </w:p>
    <w:p w14:paraId="08E23219" w14:textId="06E4024D" w:rsidR="00D91A17" w:rsidRPr="00F72164" w:rsidRDefault="00BE1EFE" w:rsidP="00D91A17">
      <w:pPr>
        <w:pStyle w:val="Nagwek2"/>
        <w:rPr>
          <w:lang w:val="pl-PL"/>
        </w:rPr>
      </w:pPr>
      <w:r>
        <w:rPr>
          <w:lang w:val="pl-PL"/>
        </w:rPr>
        <w:t xml:space="preserve">investment </w:t>
      </w:r>
      <w:proofErr w:type="spellStart"/>
      <w:r>
        <w:rPr>
          <w:lang w:val="pl-PL"/>
        </w:rPr>
        <w:t>strategy</w:t>
      </w:r>
      <w:proofErr w:type="spellEnd"/>
      <w:r w:rsidR="00312428" w:rsidRPr="00F72164">
        <w:rPr>
          <w:lang w:val="pl-PL"/>
        </w:rPr>
        <w:t>– 20%</w:t>
      </w:r>
    </w:p>
    <w:p w14:paraId="68A8A925" w14:textId="77777777" w:rsidR="00D91A17" w:rsidRPr="00F72164" w:rsidRDefault="00D91A17" w:rsidP="00D91A17">
      <w:pPr>
        <w:ind w:left="709"/>
        <w:jc w:val="both"/>
        <w:rPr>
          <w:sz w:val="26"/>
          <w:lang w:val="pl-PL"/>
        </w:rPr>
      </w:pPr>
    </w:p>
    <w:p w14:paraId="296DD5E5" w14:textId="5F4C5623" w:rsidR="00D91A17" w:rsidRPr="00B35808" w:rsidRDefault="00A36102" w:rsidP="00D91A17">
      <w:pPr>
        <w:ind w:left="720"/>
        <w:jc w:val="both"/>
        <w:rPr>
          <w:b/>
          <w:szCs w:val="24"/>
          <w:lang w:val="pl-PL"/>
        </w:rPr>
      </w:pPr>
      <w:r>
        <w:rPr>
          <w:b/>
          <w:szCs w:val="24"/>
          <w:lang w:val="pl-PL"/>
        </w:rPr>
        <w:t xml:space="preserve">The </w:t>
      </w:r>
      <w:proofErr w:type="spellStart"/>
      <w:r>
        <w:rPr>
          <w:b/>
          <w:szCs w:val="24"/>
          <w:lang w:val="pl-PL"/>
        </w:rPr>
        <w:t>A</w:t>
      </w:r>
      <w:r w:rsidRPr="00A36102">
        <w:rPr>
          <w:b/>
          <w:szCs w:val="24"/>
          <w:lang w:val="pl-PL"/>
        </w:rPr>
        <w:t>pplicant</w:t>
      </w:r>
      <w:proofErr w:type="spellEnd"/>
      <w:r w:rsidRPr="00A36102">
        <w:rPr>
          <w:b/>
          <w:szCs w:val="24"/>
          <w:lang w:val="pl-PL"/>
        </w:rPr>
        <w:t xml:space="preserve"> </w:t>
      </w:r>
      <w:proofErr w:type="spellStart"/>
      <w:r w:rsidRPr="00A36102">
        <w:rPr>
          <w:b/>
          <w:szCs w:val="24"/>
          <w:lang w:val="pl-PL"/>
        </w:rPr>
        <w:t>should</w:t>
      </w:r>
      <w:proofErr w:type="spellEnd"/>
      <w:r w:rsidRPr="00A36102">
        <w:rPr>
          <w:b/>
          <w:szCs w:val="24"/>
          <w:lang w:val="pl-PL"/>
        </w:rPr>
        <w:t xml:space="preserve"> </w:t>
      </w:r>
      <w:proofErr w:type="spellStart"/>
      <w:r w:rsidRPr="00A36102">
        <w:rPr>
          <w:b/>
          <w:szCs w:val="24"/>
          <w:lang w:val="pl-PL"/>
        </w:rPr>
        <w:t>demonstrate</w:t>
      </w:r>
      <w:proofErr w:type="spellEnd"/>
      <w:r w:rsidRPr="00A36102">
        <w:rPr>
          <w:b/>
          <w:szCs w:val="24"/>
          <w:lang w:val="pl-PL"/>
        </w:rPr>
        <w:t>:</w:t>
      </w:r>
    </w:p>
    <w:p w14:paraId="75B389C8" w14:textId="77777777" w:rsidR="00D91A17" w:rsidRPr="00B35808" w:rsidRDefault="00D91A17" w:rsidP="00D91A17">
      <w:pPr>
        <w:ind w:left="720"/>
        <w:jc w:val="both"/>
        <w:rPr>
          <w:b/>
          <w:szCs w:val="24"/>
          <w:lang w:val="pl-PL"/>
        </w:rPr>
      </w:pPr>
    </w:p>
    <w:p w14:paraId="03E6FE70" w14:textId="0BA0F2E3" w:rsidR="00D91A17" w:rsidRPr="00A36102" w:rsidRDefault="00A36102" w:rsidP="00A36102">
      <w:pPr>
        <w:pStyle w:val="Akapitzlist"/>
        <w:numPr>
          <w:ilvl w:val="0"/>
          <w:numId w:val="13"/>
        </w:numPr>
        <w:ind w:leftChars="0"/>
        <w:jc w:val="both"/>
        <w:rPr>
          <w:bCs/>
          <w:szCs w:val="24"/>
          <w:lang w:val="en-US"/>
        </w:rPr>
      </w:pPr>
      <w:r w:rsidRPr="00A36102">
        <w:rPr>
          <w:bCs/>
          <w:szCs w:val="24"/>
          <w:lang w:val="en-US"/>
        </w:rPr>
        <w:t>An investment strategy that gives a chance for a return as a result of an increase in the value of the investment,</w:t>
      </w:r>
    </w:p>
    <w:p w14:paraId="7D0DC343" w14:textId="77777777" w:rsidR="005B4D7F" w:rsidRPr="00A36102" w:rsidRDefault="005B4D7F" w:rsidP="00604F45">
      <w:pPr>
        <w:pStyle w:val="Akapitzlist"/>
        <w:ind w:leftChars="0" w:left="1080"/>
        <w:jc w:val="both"/>
        <w:rPr>
          <w:bCs/>
          <w:szCs w:val="24"/>
          <w:lang w:val="en-US"/>
        </w:rPr>
      </w:pPr>
    </w:p>
    <w:p w14:paraId="73679C28" w14:textId="53F23428" w:rsidR="00D91A17" w:rsidRPr="00A36102" w:rsidRDefault="00A36102" w:rsidP="00A36102">
      <w:pPr>
        <w:pStyle w:val="Akapitzlist"/>
        <w:numPr>
          <w:ilvl w:val="0"/>
          <w:numId w:val="13"/>
        </w:numPr>
        <w:ind w:leftChars="0"/>
        <w:jc w:val="both"/>
        <w:rPr>
          <w:bCs/>
          <w:szCs w:val="24"/>
          <w:lang w:val="en-US"/>
        </w:rPr>
      </w:pPr>
      <w:r w:rsidRPr="00A36102">
        <w:rPr>
          <w:bCs/>
          <w:szCs w:val="24"/>
          <w:lang w:val="en-US"/>
        </w:rPr>
        <w:t>Documented experience and industry knowledge in the area of R&amp;D&amp;I investments,</w:t>
      </w:r>
    </w:p>
    <w:p w14:paraId="68DEA137" w14:textId="77777777" w:rsidR="00D91A17" w:rsidRPr="00A36102" w:rsidRDefault="00D91A17" w:rsidP="00F72164">
      <w:pPr>
        <w:ind w:left="720"/>
        <w:jc w:val="both"/>
        <w:rPr>
          <w:bCs/>
          <w:szCs w:val="24"/>
          <w:lang w:val="en-US"/>
        </w:rPr>
      </w:pPr>
    </w:p>
    <w:p w14:paraId="3FDBB065" w14:textId="4DA69098" w:rsidR="00D91A17" w:rsidRPr="00A36102" w:rsidRDefault="00A36102" w:rsidP="00A36102">
      <w:pPr>
        <w:pStyle w:val="Akapitzlist"/>
        <w:numPr>
          <w:ilvl w:val="0"/>
          <w:numId w:val="13"/>
        </w:numPr>
        <w:ind w:leftChars="0"/>
        <w:jc w:val="both"/>
        <w:rPr>
          <w:bCs/>
          <w:szCs w:val="24"/>
          <w:lang w:val="en-US"/>
        </w:rPr>
      </w:pPr>
      <w:r w:rsidRPr="00A36102">
        <w:rPr>
          <w:bCs/>
          <w:szCs w:val="24"/>
          <w:lang w:val="en-US"/>
        </w:rPr>
        <w:t>The history of investments made.</w:t>
      </w:r>
    </w:p>
    <w:p w14:paraId="6FB50126" w14:textId="453EC8D5" w:rsidR="0049563F" w:rsidRPr="00A36102" w:rsidRDefault="0049563F" w:rsidP="00F72164">
      <w:pPr>
        <w:ind w:left="720"/>
        <w:jc w:val="both"/>
        <w:rPr>
          <w:bCs/>
          <w:szCs w:val="24"/>
          <w:lang w:val="en-US"/>
        </w:rPr>
      </w:pPr>
    </w:p>
    <w:p w14:paraId="62CA8E77" w14:textId="0AB07AF9" w:rsidR="0049563F" w:rsidRPr="00A36102" w:rsidRDefault="00A36102" w:rsidP="00604F45">
      <w:pPr>
        <w:pStyle w:val="Akapitzlist"/>
        <w:ind w:leftChars="0" w:left="709" w:firstLine="11"/>
        <w:jc w:val="both"/>
        <w:rPr>
          <w:b/>
          <w:color w:val="1F4E79" w:themeColor="accent1" w:themeShade="80"/>
          <w:sz w:val="20"/>
          <w:lang w:val="en-US"/>
        </w:rPr>
      </w:pPr>
      <w:r>
        <w:rPr>
          <w:color w:val="1F4E79" w:themeColor="accent1" w:themeShade="80"/>
          <w:sz w:val="20"/>
          <w:lang w:val="en-US"/>
        </w:rPr>
        <w:t xml:space="preserve">For </w:t>
      </w:r>
      <w:r w:rsidRPr="00A36102">
        <w:rPr>
          <w:color w:val="1F4E79" w:themeColor="accent1" w:themeShade="80"/>
          <w:sz w:val="20"/>
          <w:lang w:val="en-US"/>
        </w:rPr>
        <w:t>each of the</w:t>
      </w:r>
      <w:r>
        <w:rPr>
          <w:color w:val="1F4E79" w:themeColor="accent1" w:themeShade="80"/>
          <w:sz w:val="20"/>
          <w:lang w:val="en-US"/>
        </w:rPr>
        <w:t xml:space="preserve"> transactions presented by the A</w:t>
      </w:r>
      <w:r w:rsidRPr="00A36102">
        <w:rPr>
          <w:color w:val="1F4E79" w:themeColor="accent1" w:themeShade="80"/>
          <w:sz w:val="20"/>
          <w:lang w:val="en-US"/>
        </w:rPr>
        <w:t xml:space="preserve">pplicant as part of the application, </w:t>
      </w:r>
      <w:r>
        <w:rPr>
          <w:color w:val="1F4E79" w:themeColor="accent1" w:themeShade="80"/>
          <w:sz w:val="20"/>
          <w:lang w:val="en-US"/>
        </w:rPr>
        <w:t xml:space="preserve">please </w:t>
      </w:r>
      <w:r w:rsidRPr="00A36102">
        <w:rPr>
          <w:color w:val="1F4E79" w:themeColor="accent1" w:themeShade="80"/>
          <w:sz w:val="20"/>
          <w:lang w:val="en-US"/>
        </w:rPr>
        <w:t xml:space="preserve">complete the </w:t>
      </w:r>
      <w:r w:rsidRPr="00A36102">
        <w:rPr>
          <w:b/>
          <w:color w:val="1F4E79" w:themeColor="accent1" w:themeShade="80"/>
          <w:sz w:val="20"/>
          <w:lang w:val="en-US"/>
        </w:rPr>
        <w:t xml:space="preserve">Investment </w:t>
      </w:r>
      <w:r>
        <w:rPr>
          <w:b/>
          <w:color w:val="1F4E79" w:themeColor="accent1" w:themeShade="80"/>
          <w:sz w:val="20"/>
          <w:lang w:val="en-US"/>
        </w:rPr>
        <w:t>History Appendix</w:t>
      </w:r>
      <w:r w:rsidRPr="00A36102">
        <w:rPr>
          <w:b/>
          <w:color w:val="1F4E79" w:themeColor="accent1" w:themeShade="80"/>
          <w:sz w:val="20"/>
          <w:lang w:val="en-US"/>
        </w:rPr>
        <w:t xml:space="preserve"> (file below).</w:t>
      </w:r>
    </w:p>
    <w:p w14:paraId="5D298D9E" w14:textId="07BD2BDA" w:rsidR="00937CA0" w:rsidRPr="00A36102" w:rsidRDefault="00937CA0" w:rsidP="00604F45">
      <w:pPr>
        <w:ind w:left="720"/>
        <w:jc w:val="both"/>
        <w:rPr>
          <w:bCs/>
          <w:szCs w:val="24"/>
          <w:lang w:val="en-US"/>
        </w:rPr>
      </w:pPr>
    </w:p>
    <w:p w14:paraId="14AB6E45" w14:textId="64B47E17" w:rsidR="0049563F" w:rsidRPr="00B35808" w:rsidRDefault="00106E8B">
      <w:pPr>
        <w:ind w:left="720"/>
        <w:jc w:val="both"/>
        <w:rPr>
          <w:b/>
          <w:szCs w:val="24"/>
          <w:lang w:val="pl-PL"/>
        </w:rPr>
      </w:pPr>
      <w:r>
        <w:object w:dxaOrig="1541" w:dyaOrig="998" w14:anchorId="74997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8" o:title=""/>
          </v:shape>
          <o:OLEObject Type="Embed" ProgID="Excel.Sheet.12" ShapeID="_x0000_i1025" DrawAspect="Icon" ObjectID="_1792908685" r:id="rId9"/>
        </w:object>
      </w:r>
    </w:p>
    <w:p w14:paraId="5D161A9E" w14:textId="34080E5E" w:rsidR="00D91A17" w:rsidRPr="00F72164" w:rsidRDefault="00D91A17" w:rsidP="00D91A17">
      <w:pPr>
        <w:ind w:left="720"/>
        <w:jc w:val="both"/>
        <w:rPr>
          <w:b/>
          <w:sz w:val="26"/>
          <w:lang w:val="pl-PL"/>
        </w:rPr>
      </w:pPr>
    </w:p>
    <w:p w14:paraId="212A5E13" w14:textId="05361183" w:rsidR="00461835" w:rsidRDefault="00A36102" w:rsidP="00050D50">
      <w:pPr>
        <w:pStyle w:val="Akapitzlist"/>
        <w:numPr>
          <w:ilvl w:val="1"/>
          <w:numId w:val="11"/>
        </w:numPr>
        <w:ind w:leftChars="0"/>
        <w:jc w:val="both"/>
        <w:rPr>
          <w:b/>
          <w:szCs w:val="24"/>
          <w:lang w:val="pl-PL"/>
        </w:rPr>
      </w:pPr>
      <w:r>
        <w:rPr>
          <w:b/>
          <w:szCs w:val="24"/>
          <w:lang w:val="pl-PL"/>
        </w:rPr>
        <w:t>Investment Policy</w:t>
      </w:r>
    </w:p>
    <w:p w14:paraId="3566400E" w14:textId="4DE71620" w:rsidR="00461835" w:rsidRPr="00A36102" w:rsidRDefault="00A36102" w:rsidP="00EA3F2A">
      <w:pPr>
        <w:pStyle w:val="Akapitzlist"/>
        <w:ind w:leftChars="0" w:left="720"/>
        <w:jc w:val="both"/>
        <w:rPr>
          <w:sz w:val="26"/>
          <w:lang w:val="en-US"/>
        </w:rPr>
      </w:pPr>
      <w:r w:rsidRPr="00A36102">
        <w:rPr>
          <w:color w:val="1F4E79" w:themeColor="accent1" w:themeShade="80"/>
          <w:sz w:val="20"/>
          <w:lang w:val="en-US"/>
        </w:rPr>
        <w:t xml:space="preserve">(Not more than 900 characters, Times New </w:t>
      </w:r>
      <w:r w:rsidR="00D777B1">
        <w:rPr>
          <w:color w:val="1F4E79" w:themeColor="accent1" w:themeShade="80"/>
          <w:sz w:val="20"/>
          <w:lang w:val="en-US"/>
        </w:rPr>
        <w:t>Roman font type, font size 12 pt,</w:t>
      </w:r>
      <w:r w:rsidRPr="00A36102">
        <w:rPr>
          <w:color w:val="1F4E79" w:themeColor="accent1" w:themeShade="80"/>
          <w:sz w:val="20"/>
          <w:lang w:val="en-US"/>
        </w:rPr>
        <w:t xml:space="preserve"> single line spacing)</w:t>
      </w:r>
    </w:p>
    <w:p w14:paraId="70DE8820" w14:textId="77777777" w:rsidR="00283D08" w:rsidRPr="00A36102" w:rsidRDefault="00283D08" w:rsidP="00EA3F2A">
      <w:pPr>
        <w:pStyle w:val="Akapitzlist"/>
        <w:ind w:leftChars="0" w:left="720"/>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461835" w:rsidRPr="00A36102" w14:paraId="39D7846E" w14:textId="77777777" w:rsidTr="00820336">
        <w:tc>
          <w:tcPr>
            <w:tcW w:w="8363" w:type="dxa"/>
            <w:tcBorders>
              <w:top w:val="single" w:sz="4" w:space="0" w:color="auto"/>
              <w:bottom w:val="single" w:sz="4" w:space="0" w:color="auto"/>
            </w:tcBorders>
            <w:shd w:val="clear" w:color="auto" w:fill="auto"/>
          </w:tcPr>
          <w:p w14:paraId="2EB41AF3" w14:textId="77777777" w:rsidR="00461835" w:rsidRPr="00A36102" w:rsidRDefault="00461835" w:rsidP="00820336">
            <w:pPr>
              <w:rPr>
                <w:b/>
                <w:bCs/>
                <w:color w:val="000000"/>
                <w:kern w:val="2"/>
                <w:szCs w:val="24"/>
                <w:lang w:val="en-US"/>
              </w:rPr>
            </w:pPr>
          </w:p>
          <w:p w14:paraId="4E7AA927" w14:textId="77777777" w:rsidR="00461835" w:rsidRPr="00A36102" w:rsidRDefault="00461835" w:rsidP="00820336">
            <w:pPr>
              <w:rPr>
                <w:b/>
                <w:bCs/>
                <w:color w:val="000000"/>
                <w:kern w:val="2"/>
                <w:szCs w:val="24"/>
                <w:lang w:val="en-US"/>
              </w:rPr>
            </w:pPr>
          </w:p>
          <w:p w14:paraId="52B824F1" w14:textId="5BF6FA03" w:rsidR="00461835" w:rsidRPr="00A36102" w:rsidRDefault="00461835" w:rsidP="00820336">
            <w:pPr>
              <w:rPr>
                <w:b/>
                <w:bCs/>
                <w:color w:val="000000"/>
                <w:kern w:val="2"/>
                <w:szCs w:val="24"/>
                <w:lang w:val="en-US"/>
              </w:rPr>
            </w:pPr>
          </w:p>
          <w:p w14:paraId="2CE2285F" w14:textId="77777777" w:rsidR="009D6162" w:rsidRPr="00A36102" w:rsidRDefault="009D6162" w:rsidP="00820336">
            <w:pPr>
              <w:rPr>
                <w:b/>
                <w:bCs/>
                <w:color w:val="000000"/>
                <w:kern w:val="2"/>
                <w:szCs w:val="24"/>
                <w:lang w:val="en-US"/>
              </w:rPr>
            </w:pPr>
          </w:p>
          <w:p w14:paraId="7D6E2157" w14:textId="77777777" w:rsidR="00461835" w:rsidRPr="00A36102" w:rsidRDefault="00461835" w:rsidP="00820336">
            <w:pPr>
              <w:rPr>
                <w:b/>
                <w:bCs/>
                <w:color w:val="000000"/>
                <w:kern w:val="2"/>
                <w:szCs w:val="24"/>
                <w:lang w:val="en-US"/>
              </w:rPr>
            </w:pPr>
          </w:p>
          <w:p w14:paraId="0502071D" w14:textId="77777777" w:rsidR="00461835" w:rsidRPr="00A36102" w:rsidRDefault="00461835" w:rsidP="00820336">
            <w:pPr>
              <w:rPr>
                <w:b/>
                <w:bCs/>
                <w:color w:val="000000"/>
                <w:kern w:val="2"/>
                <w:sz w:val="28"/>
                <w:szCs w:val="28"/>
                <w:lang w:val="en-US"/>
              </w:rPr>
            </w:pPr>
          </w:p>
        </w:tc>
      </w:tr>
    </w:tbl>
    <w:p w14:paraId="1C003FD6" w14:textId="77777777" w:rsidR="00461835" w:rsidRPr="00A36102" w:rsidRDefault="00461835" w:rsidP="00461835">
      <w:pPr>
        <w:jc w:val="both"/>
        <w:rPr>
          <w:sz w:val="26"/>
          <w:lang w:val="en-US"/>
        </w:rPr>
      </w:pPr>
    </w:p>
    <w:p w14:paraId="48D27AB4" w14:textId="55C7CA72" w:rsidR="003B0A21" w:rsidRPr="003B0A21" w:rsidRDefault="003B0A21" w:rsidP="003B0A21">
      <w:pPr>
        <w:numPr>
          <w:ilvl w:val="1"/>
          <w:numId w:val="1"/>
        </w:numPr>
        <w:jc w:val="both"/>
        <w:rPr>
          <w:b/>
          <w:szCs w:val="24"/>
          <w:lang w:val="en-US"/>
        </w:rPr>
      </w:pPr>
      <w:r w:rsidRPr="003B0A21">
        <w:rPr>
          <w:b/>
          <w:szCs w:val="24"/>
          <w:lang w:val="en-US"/>
        </w:rPr>
        <w:t>Information on the type of preferred investments (debt, equity, other)</w:t>
      </w:r>
    </w:p>
    <w:p w14:paraId="2EABC8D9" w14:textId="77777777" w:rsidR="00461835" w:rsidRPr="003B0A21" w:rsidRDefault="00461835" w:rsidP="00461835">
      <w:pPr>
        <w:ind w:left="1440"/>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461835" w:rsidRPr="003B0A21" w14:paraId="5F658169" w14:textId="77777777" w:rsidTr="00820336">
        <w:tc>
          <w:tcPr>
            <w:tcW w:w="8363" w:type="dxa"/>
            <w:tcBorders>
              <w:top w:val="single" w:sz="4" w:space="0" w:color="auto"/>
              <w:bottom w:val="single" w:sz="4" w:space="0" w:color="auto"/>
            </w:tcBorders>
            <w:shd w:val="clear" w:color="auto" w:fill="auto"/>
          </w:tcPr>
          <w:p w14:paraId="0F44F4EB" w14:textId="77777777" w:rsidR="00461835" w:rsidRPr="003B0A21" w:rsidRDefault="00461835" w:rsidP="00820336">
            <w:pPr>
              <w:rPr>
                <w:b/>
                <w:bCs/>
                <w:color w:val="000000"/>
                <w:kern w:val="2"/>
                <w:szCs w:val="24"/>
                <w:lang w:val="en-US"/>
              </w:rPr>
            </w:pPr>
          </w:p>
          <w:p w14:paraId="637484CE" w14:textId="77777777" w:rsidR="00461835" w:rsidRPr="003B0A21" w:rsidRDefault="00461835" w:rsidP="00820336">
            <w:pPr>
              <w:rPr>
                <w:b/>
                <w:bCs/>
                <w:color w:val="000000"/>
                <w:kern w:val="2"/>
                <w:szCs w:val="24"/>
                <w:lang w:val="en-US"/>
              </w:rPr>
            </w:pPr>
          </w:p>
          <w:p w14:paraId="0817BDD6" w14:textId="1A5292DE" w:rsidR="00461835" w:rsidRPr="003B0A21" w:rsidRDefault="00461835" w:rsidP="00820336">
            <w:pPr>
              <w:rPr>
                <w:b/>
                <w:bCs/>
                <w:color w:val="000000"/>
                <w:kern w:val="2"/>
                <w:szCs w:val="24"/>
                <w:lang w:val="en-US"/>
              </w:rPr>
            </w:pPr>
          </w:p>
          <w:p w14:paraId="6CD9008C" w14:textId="77777777" w:rsidR="009D6162" w:rsidRPr="003B0A21" w:rsidRDefault="009D6162" w:rsidP="00820336">
            <w:pPr>
              <w:rPr>
                <w:b/>
                <w:bCs/>
                <w:color w:val="000000"/>
                <w:kern w:val="2"/>
                <w:szCs w:val="24"/>
                <w:lang w:val="en-US"/>
              </w:rPr>
            </w:pPr>
          </w:p>
          <w:p w14:paraId="11DA7CE8" w14:textId="77777777" w:rsidR="00461835" w:rsidRPr="003B0A21" w:rsidRDefault="00461835" w:rsidP="00820336">
            <w:pPr>
              <w:rPr>
                <w:b/>
                <w:bCs/>
                <w:color w:val="000000"/>
                <w:kern w:val="2"/>
                <w:szCs w:val="24"/>
                <w:lang w:val="en-US"/>
              </w:rPr>
            </w:pPr>
          </w:p>
          <w:p w14:paraId="05F692AC" w14:textId="77777777" w:rsidR="00461835" w:rsidRPr="003B0A21" w:rsidRDefault="00461835" w:rsidP="00820336">
            <w:pPr>
              <w:rPr>
                <w:b/>
                <w:bCs/>
                <w:color w:val="000000"/>
                <w:kern w:val="2"/>
                <w:sz w:val="28"/>
                <w:szCs w:val="28"/>
                <w:lang w:val="en-US"/>
              </w:rPr>
            </w:pPr>
          </w:p>
        </w:tc>
      </w:tr>
    </w:tbl>
    <w:p w14:paraId="54228A6F" w14:textId="77777777" w:rsidR="00461835" w:rsidRPr="003B0A21" w:rsidRDefault="00461835" w:rsidP="00461835">
      <w:pPr>
        <w:jc w:val="both"/>
        <w:rPr>
          <w:sz w:val="26"/>
          <w:lang w:val="en-US"/>
        </w:rPr>
      </w:pPr>
    </w:p>
    <w:p w14:paraId="5ED7E3C8" w14:textId="532F6290" w:rsidR="008756FE" w:rsidRPr="003B0A21" w:rsidRDefault="00832D79" w:rsidP="003B0A21">
      <w:pPr>
        <w:pStyle w:val="Akapitzlist"/>
        <w:numPr>
          <w:ilvl w:val="1"/>
          <w:numId w:val="2"/>
        </w:numPr>
        <w:ind w:leftChars="0"/>
        <w:jc w:val="both"/>
        <w:rPr>
          <w:b/>
          <w:szCs w:val="24"/>
          <w:lang w:val="en-US"/>
        </w:rPr>
      </w:pPr>
      <w:r>
        <w:rPr>
          <w:b/>
          <w:szCs w:val="24"/>
          <w:lang w:val="en-US"/>
        </w:rPr>
        <w:t>The c</w:t>
      </w:r>
      <w:r w:rsidR="003B0A21" w:rsidRPr="003B0A21">
        <w:rPr>
          <w:b/>
          <w:szCs w:val="24"/>
          <w:lang w:val="en-US"/>
        </w:rPr>
        <w:t xml:space="preserve">haracteristics of a benchmark (typical) portfolio company - age, </w:t>
      </w:r>
      <w:r w:rsidR="003B0A21">
        <w:rPr>
          <w:b/>
          <w:szCs w:val="24"/>
          <w:lang w:val="en-US"/>
        </w:rPr>
        <w:t xml:space="preserve">the </w:t>
      </w:r>
      <w:r w:rsidR="003B0A21" w:rsidRPr="003B0A21">
        <w:rPr>
          <w:b/>
          <w:szCs w:val="24"/>
          <w:lang w:val="en-US"/>
        </w:rPr>
        <w:t xml:space="preserve">stage of development, industry, </w:t>
      </w:r>
      <w:r w:rsidR="003B0A21">
        <w:rPr>
          <w:b/>
          <w:szCs w:val="24"/>
          <w:lang w:val="en-US"/>
        </w:rPr>
        <w:t xml:space="preserve">the </w:t>
      </w:r>
      <w:r w:rsidR="003B0A21" w:rsidRPr="003B0A21">
        <w:rPr>
          <w:b/>
          <w:szCs w:val="24"/>
          <w:lang w:val="en-US"/>
        </w:rPr>
        <w:t>scope of valuation, location etc.</w:t>
      </w:r>
    </w:p>
    <w:p w14:paraId="02B069FE" w14:textId="77777777" w:rsidR="00461835" w:rsidRPr="003B0A21" w:rsidRDefault="00461835" w:rsidP="00461835">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461835" w:rsidRPr="003B0A21" w14:paraId="4D4B48C6" w14:textId="77777777" w:rsidTr="00820336">
        <w:tc>
          <w:tcPr>
            <w:tcW w:w="8363" w:type="dxa"/>
            <w:tcBorders>
              <w:top w:val="single" w:sz="4" w:space="0" w:color="auto"/>
              <w:bottom w:val="single" w:sz="4" w:space="0" w:color="auto"/>
            </w:tcBorders>
            <w:shd w:val="clear" w:color="auto" w:fill="auto"/>
          </w:tcPr>
          <w:p w14:paraId="44DEE4EE" w14:textId="77777777" w:rsidR="00461835" w:rsidRPr="003B0A21" w:rsidRDefault="00461835" w:rsidP="00820336">
            <w:pPr>
              <w:rPr>
                <w:b/>
                <w:bCs/>
                <w:color w:val="000000"/>
                <w:kern w:val="2"/>
                <w:szCs w:val="24"/>
                <w:lang w:val="en-US"/>
              </w:rPr>
            </w:pPr>
          </w:p>
          <w:p w14:paraId="36014605" w14:textId="77777777" w:rsidR="00461835" w:rsidRPr="003B0A21" w:rsidRDefault="00461835" w:rsidP="00820336">
            <w:pPr>
              <w:rPr>
                <w:b/>
                <w:bCs/>
                <w:color w:val="000000"/>
                <w:kern w:val="2"/>
                <w:szCs w:val="24"/>
                <w:lang w:val="en-US"/>
              </w:rPr>
            </w:pPr>
          </w:p>
          <w:p w14:paraId="69E80A33" w14:textId="17E41C79" w:rsidR="00461835" w:rsidRPr="003B0A21" w:rsidRDefault="00461835" w:rsidP="00820336">
            <w:pPr>
              <w:rPr>
                <w:b/>
                <w:bCs/>
                <w:color w:val="000000"/>
                <w:kern w:val="2"/>
                <w:szCs w:val="24"/>
                <w:lang w:val="en-US"/>
              </w:rPr>
            </w:pPr>
          </w:p>
          <w:p w14:paraId="252512E5" w14:textId="77777777" w:rsidR="009D6162" w:rsidRPr="003B0A21" w:rsidRDefault="009D6162" w:rsidP="00820336">
            <w:pPr>
              <w:rPr>
                <w:b/>
                <w:bCs/>
                <w:color w:val="000000"/>
                <w:kern w:val="2"/>
                <w:szCs w:val="24"/>
                <w:lang w:val="en-US"/>
              </w:rPr>
            </w:pPr>
          </w:p>
          <w:p w14:paraId="05DC454F" w14:textId="77777777" w:rsidR="00461835" w:rsidRPr="003B0A21" w:rsidRDefault="00461835" w:rsidP="00820336">
            <w:pPr>
              <w:rPr>
                <w:b/>
                <w:bCs/>
                <w:color w:val="000000"/>
                <w:kern w:val="2"/>
                <w:szCs w:val="24"/>
                <w:lang w:val="en-US"/>
              </w:rPr>
            </w:pPr>
          </w:p>
          <w:p w14:paraId="6E5BA80F" w14:textId="77777777" w:rsidR="00461835" w:rsidRPr="003B0A21" w:rsidRDefault="00461835" w:rsidP="00820336">
            <w:pPr>
              <w:rPr>
                <w:b/>
                <w:bCs/>
                <w:color w:val="000000"/>
                <w:kern w:val="2"/>
                <w:sz w:val="28"/>
                <w:szCs w:val="28"/>
                <w:lang w:val="en-US"/>
              </w:rPr>
            </w:pPr>
          </w:p>
        </w:tc>
      </w:tr>
    </w:tbl>
    <w:p w14:paraId="5C33C18C" w14:textId="77777777" w:rsidR="00461835" w:rsidRPr="003B0A21" w:rsidRDefault="00461835" w:rsidP="00461835">
      <w:pPr>
        <w:ind w:left="720"/>
        <w:jc w:val="both"/>
        <w:rPr>
          <w:b/>
          <w:sz w:val="26"/>
          <w:lang w:val="en-US"/>
        </w:rPr>
      </w:pPr>
    </w:p>
    <w:p w14:paraId="6403D2B2" w14:textId="77777777" w:rsidR="009D6162" w:rsidRPr="003B0A21" w:rsidRDefault="009D6162" w:rsidP="009D6162">
      <w:pPr>
        <w:pStyle w:val="Akapitzlist"/>
        <w:ind w:leftChars="0" w:left="720"/>
        <w:jc w:val="both"/>
        <w:rPr>
          <w:b/>
          <w:szCs w:val="24"/>
          <w:lang w:val="en-US"/>
        </w:rPr>
      </w:pPr>
    </w:p>
    <w:p w14:paraId="03D6DA95" w14:textId="77777777" w:rsidR="009D6162" w:rsidRPr="003B0A21" w:rsidRDefault="009D6162" w:rsidP="009D6162">
      <w:pPr>
        <w:pStyle w:val="Akapitzlist"/>
        <w:ind w:leftChars="0" w:left="720"/>
        <w:jc w:val="both"/>
        <w:rPr>
          <w:b/>
          <w:szCs w:val="24"/>
          <w:lang w:val="en-US"/>
        </w:rPr>
      </w:pPr>
    </w:p>
    <w:p w14:paraId="3387D161" w14:textId="4FE0A733" w:rsidR="008756FE" w:rsidRPr="00D021EF" w:rsidRDefault="00D021EF" w:rsidP="00D021EF">
      <w:pPr>
        <w:pStyle w:val="Akapitzlist"/>
        <w:numPr>
          <w:ilvl w:val="1"/>
          <w:numId w:val="1"/>
        </w:numPr>
        <w:ind w:leftChars="0"/>
        <w:jc w:val="both"/>
        <w:rPr>
          <w:b/>
          <w:szCs w:val="24"/>
          <w:lang w:val="en-US"/>
        </w:rPr>
      </w:pPr>
      <w:r w:rsidRPr="00D021EF">
        <w:rPr>
          <w:b/>
          <w:szCs w:val="24"/>
          <w:lang w:val="en-US"/>
        </w:rPr>
        <w:lastRenderedPageBreak/>
        <w:t>Information on the Applicant's industry, geographic or other specialization - if any</w:t>
      </w:r>
    </w:p>
    <w:p w14:paraId="5F033DFA" w14:textId="77777777" w:rsidR="00461835" w:rsidRPr="00D021EF" w:rsidRDefault="00461835" w:rsidP="00461835">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461835" w:rsidRPr="00D021EF" w14:paraId="73AF6D43" w14:textId="77777777" w:rsidTr="00820336">
        <w:tc>
          <w:tcPr>
            <w:tcW w:w="8363" w:type="dxa"/>
            <w:tcBorders>
              <w:top w:val="single" w:sz="4" w:space="0" w:color="auto"/>
              <w:bottom w:val="single" w:sz="4" w:space="0" w:color="auto"/>
            </w:tcBorders>
            <w:shd w:val="clear" w:color="auto" w:fill="auto"/>
          </w:tcPr>
          <w:p w14:paraId="1A6D88F3" w14:textId="77777777" w:rsidR="00461835" w:rsidRPr="00D021EF" w:rsidRDefault="00461835" w:rsidP="00820336">
            <w:pPr>
              <w:rPr>
                <w:b/>
                <w:bCs/>
                <w:color w:val="000000"/>
                <w:kern w:val="2"/>
                <w:szCs w:val="24"/>
                <w:lang w:val="en-US"/>
              </w:rPr>
            </w:pPr>
          </w:p>
          <w:p w14:paraId="772B7FAE" w14:textId="77777777" w:rsidR="00461835" w:rsidRPr="00D021EF" w:rsidRDefault="00461835" w:rsidP="00820336">
            <w:pPr>
              <w:rPr>
                <w:b/>
                <w:bCs/>
                <w:color w:val="000000"/>
                <w:kern w:val="2"/>
                <w:szCs w:val="24"/>
                <w:lang w:val="en-US"/>
              </w:rPr>
            </w:pPr>
          </w:p>
          <w:p w14:paraId="046EA9F8" w14:textId="77777777" w:rsidR="00461835" w:rsidRPr="00D021EF" w:rsidRDefault="00461835" w:rsidP="00820336">
            <w:pPr>
              <w:rPr>
                <w:b/>
                <w:bCs/>
                <w:color w:val="000000"/>
                <w:kern w:val="2"/>
                <w:sz w:val="28"/>
                <w:szCs w:val="28"/>
                <w:lang w:val="en-US"/>
              </w:rPr>
            </w:pPr>
          </w:p>
          <w:p w14:paraId="69761FD0" w14:textId="7B3391D6" w:rsidR="009D6162" w:rsidRPr="00D021EF" w:rsidRDefault="009D6162" w:rsidP="00820336">
            <w:pPr>
              <w:rPr>
                <w:b/>
                <w:bCs/>
                <w:color w:val="000000"/>
                <w:kern w:val="2"/>
                <w:sz w:val="28"/>
                <w:szCs w:val="28"/>
                <w:lang w:val="en-US"/>
              </w:rPr>
            </w:pPr>
          </w:p>
        </w:tc>
      </w:tr>
    </w:tbl>
    <w:p w14:paraId="095FAE33" w14:textId="36AA8889" w:rsidR="006F5434" w:rsidRPr="00D021EF" w:rsidRDefault="006F5434" w:rsidP="00B35808">
      <w:pPr>
        <w:rPr>
          <w:b/>
          <w:sz w:val="26"/>
          <w:lang w:val="en-US"/>
        </w:rPr>
      </w:pPr>
    </w:p>
    <w:p w14:paraId="11226984" w14:textId="75C4A73D" w:rsidR="008756FE" w:rsidRPr="00D021EF" w:rsidRDefault="00832D79" w:rsidP="00D021EF">
      <w:pPr>
        <w:pStyle w:val="Akapitzlist"/>
        <w:numPr>
          <w:ilvl w:val="1"/>
          <w:numId w:val="1"/>
        </w:numPr>
        <w:ind w:leftChars="0"/>
        <w:jc w:val="both"/>
        <w:rPr>
          <w:b/>
          <w:szCs w:val="24"/>
          <w:lang w:val="en-US"/>
        </w:rPr>
      </w:pPr>
      <w:r>
        <w:rPr>
          <w:b/>
          <w:szCs w:val="24"/>
          <w:lang w:val="en-US"/>
        </w:rPr>
        <w:t>The p</w:t>
      </w:r>
      <w:r w:rsidR="00D021EF" w:rsidRPr="00D021EF">
        <w:rPr>
          <w:b/>
          <w:szCs w:val="24"/>
          <w:lang w:val="en-US"/>
        </w:rPr>
        <w:t>lanned amount of funds allocated for investments in the next 3 years</w:t>
      </w:r>
    </w:p>
    <w:p w14:paraId="2579671C" w14:textId="77777777" w:rsidR="00FF31E6" w:rsidRPr="00D021EF" w:rsidRDefault="00FF31E6" w:rsidP="00B35808">
      <w:pPr>
        <w:pStyle w:val="Akapitzlist"/>
        <w:ind w:leftChars="0" w:left="720"/>
        <w:jc w:val="both"/>
        <w:rPr>
          <w:b/>
          <w:szCs w:val="24"/>
          <w:lang w:val="en-US"/>
        </w:rPr>
      </w:pPr>
    </w:p>
    <w:tbl>
      <w:tblPr>
        <w:tblStyle w:val="Tabela-Siatka"/>
        <w:tblW w:w="8363" w:type="dxa"/>
        <w:tblInd w:w="846" w:type="dxa"/>
        <w:tblLook w:val="04A0" w:firstRow="1" w:lastRow="0" w:firstColumn="1" w:lastColumn="0" w:noHBand="0" w:noVBand="1"/>
      </w:tblPr>
      <w:tblGrid>
        <w:gridCol w:w="1948"/>
        <w:gridCol w:w="2075"/>
        <w:gridCol w:w="2075"/>
        <w:gridCol w:w="2265"/>
      </w:tblGrid>
      <w:tr w:rsidR="00060C23" w:rsidRPr="00794E02" w14:paraId="0CE29CB4" w14:textId="77777777" w:rsidTr="00877F6F">
        <w:tc>
          <w:tcPr>
            <w:tcW w:w="1948" w:type="dxa"/>
            <w:shd w:val="clear" w:color="auto" w:fill="D0CECE" w:themeFill="background2" w:themeFillShade="E6"/>
          </w:tcPr>
          <w:p w14:paraId="13F42F7A" w14:textId="705DE92C" w:rsidR="00060C23" w:rsidRPr="000D1E34" w:rsidRDefault="006D455A" w:rsidP="00060C23">
            <w:pPr>
              <w:jc w:val="center"/>
              <w:rPr>
                <w:sz w:val="20"/>
                <w:lang w:val="en-US"/>
              </w:rPr>
            </w:pPr>
            <w:r w:rsidRPr="000D1E34">
              <w:rPr>
                <w:sz w:val="20"/>
                <w:lang w:val="en-US"/>
              </w:rPr>
              <w:t>The y</w:t>
            </w:r>
            <w:r w:rsidR="00060C23" w:rsidRPr="000D1E34">
              <w:rPr>
                <w:sz w:val="20"/>
                <w:lang w:val="en-US"/>
              </w:rPr>
              <w:t>ear of Application Form submission</w:t>
            </w:r>
          </w:p>
        </w:tc>
        <w:tc>
          <w:tcPr>
            <w:tcW w:w="2075" w:type="dxa"/>
            <w:shd w:val="clear" w:color="auto" w:fill="D0CECE" w:themeFill="background2" w:themeFillShade="E6"/>
          </w:tcPr>
          <w:p w14:paraId="19CE1757" w14:textId="23C3D791" w:rsidR="00060C23" w:rsidRPr="000D1E34" w:rsidRDefault="00060C23" w:rsidP="00060C23">
            <w:pPr>
              <w:jc w:val="center"/>
              <w:rPr>
                <w:sz w:val="20"/>
                <w:lang w:val="en-US"/>
              </w:rPr>
            </w:pPr>
            <w:r w:rsidRPr="000D1E34">
              <w:rPr>
                <w:sz w:val="20"/>
                <w:lang w:val="en-US"/>
              </w:rPr>
              <w:t>The year following the year of Application Form submission</w:t>
            </w:r>
          </w:p>
        </w:tc>
        <w:tc>
          <w:tcPr>
            <w:tcW w:w="2075" w:type="dxa"/>
            <w:shd w:val="clear" w:color="auto" w:fill="D0CECE" w:themeFill="background2" w:themeFillShade="E6"/>
          </w:tcPr>
          <w:p w14:paraId="12622B0B" w14:textId="2AAE9D91" w:rsidR="00060C23" w:rsidRPr="000D1E34" w:rsidRDefault="00060C23" w:rsidP="00060C23">
            <w:pPr>
              <w:jc w:val="center"/>
              <w:rPr>
                <w:sz w:val="20"/>
                <w:lang w:val="en-US"/>
              </w:rPr>
            </w:pPr>
            <w:r w:rsidRPr="000D1E34">
              <w:rPr>
                <w:sz w:val="20"/>
                <w:lang w:val="en-US"/>
              </w:rPr>
              <w:t>2 years after the year of Application Form submission</w:t>
            </w:r>
          </w:p>
        </w:tc>
        <w:tc>
          <w:tcPr>
            <w:tcW w:w="2265" w:type="dxa"/>
            <w:shd w:val="clear" w:color="auto" w:fill="D0CECE" w:themeFill="background2" w:themeFillShade="E6"/>
          </w:tcPr>
          <w:p w14:paraId="5B19EE94" w14:textId="733CA99B" w:rsidR="00060C23" w:rsidRPr="00794E02" w:rsidRDefault="00060C23" w:rsidP="00060C23">
            <w:pPr>
              <w:jc w:val="center"/>
              <w:rPr>
                <w:sz w:val="20"/>
                <w:lang w:val="pl-PL"/>
              </w:rPr>
            </w:pPr>
            <w:r>
              <w:rPr>
                <w:sz w:val="20"/>
                <w:lang w:val="pl-PL"/>
              </w:rPr>
              <w:t>Total (PLN)</w:t>
            </w:r>
          </w:p>
        </w:tc>
      </w:tr>
      <w:tr w:rsidR="008402FE" w:rsidRPr="00755692" w14:paraId="376887AD" w14:textId="77777777" w:rsidTr="00877F6F">
        <w:tc>
          <w:tcPr>
            <w:tcW w:w="1948" w:type="dxa"/>
          </w:tcPr>
          <w:p w14:paraId="6CA25F4F" w14:textId="77777777" w:rsidR="008402FE" w:rsidRPr="00794E02" w:rsidRDefault="008402FE" w:rsidP="001F19AA">
            <w:pPr>
              <w:jc w:val="center"/>
              <w:rPr>
                <w:sz w:val="20"/>
                <w:lang w:val="pl-PL"/>
              </w:rPr>
            </w:pPr>
          </w:p>
        </w:tc>
        <w:tc>
          <w:tcPr>
            <w:tcW w:w="2075" w:type="dxa"/>
          </w:tcPr>
          <w:p w14:paraId="2C2F4333" w14:textId="77777777" w:rsidR="008402FE" w:rsidRPr="00794E02" w:rsidRDefault="008402FE" w:rsidP="001F19AA">
            <w:pPr>
              <w:jc w:val="center"/>
              <w:rPr>
                <w:sz w:val="20"/>
                <w:lang w:val="pl-PL"/>
              </w:rPr>
            </w:pPr>
          </w:p>
        </w:tc>
        <w:tc>
          <w:tcPr>
            <w:tcW w:w="2075" w:type="dxa"/>
          </w:tcPr>
          <w:p w14:paraId="2C31CBC7" w14:textId="77777777" w:rsidR="008402FE" w:rsidRPr="00794E02" w:rsidRDefault="008402FE" w:rsidP="001F19AA">
            <w:pPr>
              <w:jc w:val="center"/>
              <w:rPr>
                <w:sz w:val="20"/>
                <w:lang w:val="pl-PL"/>
              </w:rPr>
            </w:pPr>
          </w:p>
        </w:tc>
        <w:tc>
          <w:tcPr>
            <w:tcW w:w="2265" w:type="dxa"/>
          </w:tcPr>
          <w:p w14:paraId="0D635961" w14:textId="77777777" w:rsidR="008402FE" w:rsidRPr="00794E02" w:rsidRDefault="008402FE" w:rsidP="001F19AA">
            <w:pPr>
              <w:jc w:val="both"/>
              <w:rPr>
                <w:sz w:val="20"/>
                <w:lang w:val="pl-PL"/>
              </w:rPr>
            </w:pPr>
          </w:p>
        </w:tc>
      </w:tr>
    </w:tbl>
    <w:p w14:paraId="0C18B849" w14:textId="77777777" w:rsidR="008756FE" w:rsidRPr="00B35808" w:rsidRDefault="008756FE" w:rsidP="00B35808">
      <w:pPr>
        <w:rPr>
          <w:b/>
          <w:sz w:val="26"/>
          <w:lang w:val="pl-PL"/>
        </w:rPr>
      </w:pPr>
    </w:p>
    <w:p w14:paraId="3057EB3A" w14:textId="1F79EA59" w:rsidR="00EF4845" w:rsidRPr="008D367B" w:rsidRDefault="008D367B" w:rsidP="008D367B">
      <w:pPr>
        <w:pStyle w:val="Akapitzlist"/>
        <w:numPr>
          <w:ilvl w:val="1"/>
          <w:numId w:val="1"/>
        </w:numPr>
        <w:ind w:leftChars="0"/>
        <w:rPr>
          <w:b/>
          <w:szCs w:val="24"/>
          <w:lang w:val="en-US"/>
        </w:rPr>
      </w:pPr>
      <w:r w:rsidRPr="008D367B">
        <w:rPr>
          <w:b/>
          <w:szCs w:val="24"/>
          <w:lang w:val="en-US"/>
        </w:rPr>
        <w:t xml:space="preserve">Minimum and maximum investment size in one portfolio company (i.e. </w:t>
      </w:r>
      <w:r w:rsidR="00536A90">
        <w:rPr>
          <w:b/>
          <w:szCs w:val="24"/>
          <w:lang w:val="en-US"/>
        </w:rPr>
        <w:t xml:space="preserve">the </w:t>
      </w:r>
      <w:r w:rsidRPr="008D367B">
        <w:rPr>
          <w:b/>
          <w:szCs w:val="24"/>
          <w:lang w:val="en-US"/>
        </w:rPr>
        <w:t xml:space="preserve">first investment plus </w:t>
      </w:r>
      <w:r w:rsidR="00536A90">
        <w:rPr>
          <w:b/>
          <w:szCs w:val="24"/>
          <w:lang w:val="en-US"/>
        </w:rPr>
        <w:t xml:space="preserve">a </w:t>
      </w:r>
      <w:r w:rsidRPr="008D367B">
        <w:rPr>
          <w:b/>
          <w:szCs w:val="24"/>
          <w:lang w:val="en-US"/>
        </w:rPr>
        <w:t>follow-on investment)</w:t>
      </w:r>
    </w:p>
    <w:p w14:paraId="1E1148ED" w14:textId="77777777" w:rsidR="00EF4845" w:rsidRPr="008D367B" w:rsidRDefault="00EF4845" w:rsidP="00EF4845">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756FE" w:rsidRPr="008D367B" w14:paraId="6B2496D4" w14:textId="77777777" w:rsidTr="00820336">
        <w:tc>
          <w:tcPr>
            <w:tcW w:w="8363" w:type="dxa"/>
            <w:tcBorders>
              <w:top w:val="single" w:sz="4" w:space="0" w:color="auto"/>
              <w:bottom w:val="single" w:sz="4" w:space="0" w:color="auto"/>
            </w:tcBorders>
            <w:shd w:val="clear" w:color="auto" w:fill="auto"/>
          </w:tcPr>
          <w:p w14:paraId="15CC725B" w14:textId="77777777" w:rsidR="008756FE" w:rsidRPr="008D367B" w:rsidRDefault="008756FE" w:rsidP="00820336">
            <w:pPr>
              <w:rPr>
                <w:b/>
                <w:bCs/>
                <w:color w:val="000000"/>
                <w:kern w:val="2"/>
                <w:szCs w:val="24"/>
                <w:lang w:val="en-US"/>
              </w:rPr>
            </w:pPr>
          </w:p>
          <w:p w14:paraId="5F4BD450" w14:textId="77777777" w:rsidR="008756FE" w:rsidRPr="008D367B" w:rsidRDefault="008756FE" w:rsidP="00820336">
            <w:pPr>
              <w:rPr>
                <w:b/>
                <w:bCs/>
                <w:color w:val="000000"/>
                <w:kern w:val="2"/>
                <w:szCs w:val="24"/>
                <w:lang w:val="en-US"/>
              </w:rPr>
            </w:pPr>
          </w:p>
          <w:p w14:paraId="7B1CF74C" w14:textId="77777777" w:rsidR="008756FE" w:rsidRPr="008D367B" w:rsidRDefault="008756FE" w:rsidP="00820336">
            <w:pPr>
              <w:rPr>
                <w:b/>
                <w:bCs/>
                <w:color w:val="000000"/>
                <w:kern w:val="2"/>
                <w:szCs w:val="24"/>
                <w:lang w:val="en-US"/>
              </w:rPr>
            </w:pPr>
          </w:p>
          <w:p w14:paraId="21481094" w14:textId="77777777" w:rsidR="008756FE" w:rsidRPr="008D367B" w:rsidRDefault="008756FE" w:rsidP="00820336">
            <w:pPr>
              <w:rPr>
                <w:b/>
                <w:bCs/>
                <w:color w:val="000000"/>
                <w:kern w:val="2"/>
                <w:szCs w:val="24"/>
                <w:lang w:val="en-US"/>
              </w:rPr>
            </w:pPr>
          </w:p>
          <w:p w14:paraId="64B0BBE1" w14:textId="77777777" w:rsidR="008756FE" w:rsidRPr="008D367B" w:rsidRDefault="008756FE" w:rsidP="00820336">
            <w:pPr>
              <w:rPr>
                <w:b/>
                <w:bCs/>
                <w:color w:val="000000"/>
                <w:kern w:val="2"/>
                <w:sz w:val="28"/>
                <w:szCs w:val="28"/>
                <w:lang w:val="en-US"/>
              </w:rPr>
            </w:pPr>
          </w:p>
        </w:tc>
      </w:tr>
    </w:tbl>
    <w:p w14:paraId="5D77328C" w14:textId="77777777" w:rsidR="005A40CA" w:rsidRPr="008D367B" w:rsidRDefault="005A40CA" w:rsidP="005A40CA">
      <w:pPr>
        <w:pStyle w:val="Akapitzlist"/>
        <w:ind w:leftChars="0" w:left="720"/>
        <w:rPr>
          <w:b/>
          <w:sz w:val="26"/>
          <w:lang w:val="en-US"/>
        </w:rPr>
      </w:pPr>
    </w:p>
    <w:p w14:paraId="1842420B" w14:textId="6DDB3073" w:rsidR="00EF4845" w:rsidRPr="00CD7B50" w:rsidRDefault="00F83E91" w:rsidP="00EA40C7">
      <w:pPr>
        <w:pStyle w:val="Akapitzlist"/>
        <w:numPr>
          <w:ilvl w:val="1"/>
          <w:numId w:val="1"/>
        </w:numPr>
        <w:ind w:leftChars="0"/>
        <w:rPr>
          <w:b/>
          <w:szCs w:val="24"/>
          <w:lang w:val="en-US"/>
        </w:rPr>
      </w:pPr>
      <w:r>
        <w:rPr>
          <w:b/>
          <w:szCs w:val="24"/>
          <w:lang w:val="en-US"/>
        </w:rPr>
        <w:t>The h</w:t>
      </w:r>
      <w:r w:rsidR="00EA40C7" w:rsidRPr="00CD7B50">
        <w:rPr>
          <w:b/>
          <w:szCs w:val="24"/>
          <w:lang w:val="en-US"/>
        </w:rPr>
        <w:t>istorical and expected deal size of a single transaction</w:t>
      </w:r>
    </w:p>
    <w:p w14:paraId="22D09C21" w14:textId="77777777" w:rsidR="00EF4845" w:rsidRPr="00CD7B50" w:rsidRDefault="00EF4845" w:rsidP="00EF4845">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756FE" w:rsidRPr="00CD7B50" w14:paraId="74C9A337" w14:textId="77777777" w:rsidTr="00820336">
        <w:tc>
          <w:tcPr>
            <w:tcW w:w="8363" w:type="dxa"/>
            <w:tcBorders>
              <w:top w:val="single" w:sz="4" w:space="0" w:color="auto"/>
              <w:bottom w:val="single" w:sz="4" w:space="0" w:color="auto"/>
            </w:tcBorders>
            <w:shd w:val="clear" w:color="auto" w:fill="auto"/>
          </w:tcPr>
          <w:p w14:paraId="243FF9E2" w14:textId="77777777" w:rsidR="008756FE" w:rsidRPr="00CD7B50" w:rsidRDefault="008756FE" w:rsidP="00820336">
            <w:pPr>
              <w:rPr>
                <w:b/>
                <w:bCs/>
                <w:color w:val="000000"/>
                <w:kern w:val="2"/>
                <w:szCs w:val="24"/>
                <w:lang w:val="en-US"/>
              </w:rPr>
            </w:pPr>
          </w:p>
          <w:p w14:paraId="45620754" w14:textId="456C8186" w:rsidR="008756FE" w:rsidRPr="00CD7B50" w:rsidRDefault="008756FE" w:rsidP="00820336">
            <w:pPr>
              <w:rPr>
                <w:b/>
                <w:bCs/>
                <w:color w:val="000000"/>
                <w:kern w:val="2"/>
                <w:szCs w:val="24"/>
                <w:lang w:val="en-US"/>
              </w:rPr>
            </w:pPr>
          </w:p>
          <w:p w14:paraId="6EB1D076" w14:textId="77777777" w:rsidR="009D6162" w:rsidRPr="00CD7B50" w:rsidRDefault="009D6162" w:rsidP="00820336">
            <w:pPr>
              <w:rPr>
                <w:b/>
                <w:bCs/>
                <w:color w:val="000000"/>
                <w:kern w:val="2"/>
                <w:szCs w:val="24"/>
                <w:lang w:val="en-US"/>
              </w:rPr>
            </w:pPr>
          </w:p>
          <w:p w14:paraId="5CBFEC25" w14:textId="77777777" w:rsidR="008756FE" w:rsidRPr="00CD7B50" w:rsidRDefault="008756FE" w:rsidP="00820336">
            <w:pPr>
              <w:rPr>
                <w:b/>
                <w:bCs/>
                <w:color w:val="000000"/>
                <w:kern w:val="2"/>
                <w:szCs w:val="24"/>
                <w:lang w:val="en-US"/>
              </w:rPr>
            </w:pPr>
          </w:p>
          <w:p w14:paraId="49D31DFC" w14:textId="77777777" w:rsidR="008756FE" w:rsidRPr="00CD7B50" w:rsidRDefault="008756FE" w:rsidP="00820336">
            <w:pPr>
              <w:rPr>
                <w:b/>
                <w:bCs/>
                <w:color w:val="000000"/>
                <w:kern w:val="2"/>
                <w:szCs w:val="24"/>
                <w:lang w:val="en-US"/>
              </w:rPr>
            </w:pPr>
          </w:p>
          <w:p w14:paraId="43321E85" w14:textId="77777777" w:rsidR="008756FE" w:rsidRPr="00CD7B50" w:rsidRDefault="008756FE" w:rsidP="00820336">
            <w:pPr>
              <w:rPr>
                <w:b/>
                <w:bCs/>
                <w:color w:val="000000"/>
                <w:kern w:val="2"/>
                <w:sz w:val="28"/>
                <w:szCs w:val="28"/>
                <w:lang w:val="en-US"/>
              </w:rPr>
            </w:pPr>
          </w:p>
        </w:tc>
      </w:tr>
    </w:tbl>
    <w:p w14:paraId="1569728A" w14:textId="77777777" w:rsidR="008756FE" w:rsidRPr="00CD7B50" w:rsidRDefault="008756FE" w:rsidP="008756FE">
      <w:pPr>
        <w:pStyle w:val="Tekstpodstawowywcity2"/>
        <w:spacing w:before="0"/>
        <w:ind w:left="0"/>
        <w:rPr>
          <w:lang w:val="en-US"/>
        </w:rPr>
      </w:pPr>
    </w:p>
    <w:p w14:paraId="77C5535E" w14:textId="72BCE2C4" w:rsidR="00EF4845" w:rsidRPr="00CD7B50" w:rsidRDefault="004E5B37" w:rsidP="00CD7B50">
      <w:pPr>
        <w:pStyle w:val="Akapitzlist"/>
        <w:numPr>
          <w:ilvl w:val="1"/>
          <w:numId w:val="1"/>
        </w:numPr>
        <w:ind w:leftChars="0"/>
        <w:jc w:val="both"/>
        <w:rPr>
          <w:b/>
          <w:szCs w:val="24"/>
          <w:lang w:val="en-US"/>
        </w:rPr>
      </w:pPr>
      <w:r>
        <w:rPr>
          <w:b/>
          <w:szCs w:val="24"/>
          <w:lang w:val="en-US"/>
        </w:rPr>
        <w:t>The h</w:t>
      </w:r>
      <w:r w:rsidR="00CD7B50">
        <w:rPr>
          <w:b/>
          <w:szCs w:val="24"/>
          <w:lang w:val="en-US"/>
        </w:rPr>
        <w:t xml:space="preserve">istorical and expected holding period </w:t>
      </w:r>
      <w:r w:rsidR="00CD7B50" w:rsidRPr="00CD7B50">
        <w:rPr>
          <w:b/>
          <w:szCs w:val="24"/>
          <w:lang w:val="en-US"/>
        </w:rPr>
        <w:t>of a si</w:t>
      </w:r>
      <w:r w:rsidR="00CD7B50">
        <w:rPr>
          <w:b/>
          <w:szCs w:val="24"/>
          <w:lang w:val="en-US"/>
        </w:rPr>
        <w:t xml:space="preserve">ngle investment </w:t>
      </w:r>
    </w:p>
    <w:p w14:paraId="28ADD9BE" w14:textId="77777777" w:rsidR="00EF4845" w:rsidRPr="00CD7B50" w:rsidRDefault="00EF4845" w:rsidP="00EF4845">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F4845" w:rsidRPr="00CD7B50" w14:paraId="605D8C8B" w14:textId="77777777" w:rsidTr="00820336">
        <w:tc>
          <w:tcPr>
            <w:tcW w:w="8363" w:type="dxa"/>
            <w:tcBorders>
              <w:top w:val="single" w:sz="4" w:space="0" w:color="auto"/>
              <w:bottom w:val="single" w:sz="4" w:space="0" w:color="auto"/>
            </w:tcBorders>
            <w:shd w:val="clear" w:color="auto" w:fill="auto"/>
          </w:tcPr>
          <w:p w14:paraId="30870CBD" w14:textId="77777777" w:rsidR="00EF4845" w:rsidRPr="00CD7B50" w:rsidRDefault="00EF4845" w:rsidP="00820336">
            <w:pPr>
              <w:rPr>
                <w:b/>
                <w:bCs/>
                <w:color w:val="000000"/>
                <w:kern w:val="2"/>
                <w:szCs w:val="24"/>
                <w:lang w:val="en-US"/>
              </w:rPr>
            </w:pPr>
          </w:p>
          <w:p w14:paraId="480089C6" w14:textId="77777777" w:rsidR="00EF4845" w:rsidRPr="00CD7B50" w:rsidRDefault="00EF4845" w:rsidP="00820336">
            <w:pPr>
              <w:rPr>
                <w:b/>
                <w:bCs/>
                <w:color w:val="000000"/>
                <w:kern w:val="2"/>
                <w:szCs w:val="24"/>
                <w:lang w:val="en-US"/>
              </w:rPr>
            </w:pPr>
          </w:p>
          <w:p w14:paraId="57B245F9" w14:textId="00E222F2" w:rsidR="00EF4845" w:rsidRPr="00CD7B50" w:rsidRDefault="00EF4845" w:rsidP="00820336">
            <w:pPr>
              <w:rPr>
                <w:b/>
                <w:bCs/>
                <w:color w:val="000000"/>
                <w:kern w:val="2"/>
                <w:szCs w:val="24"/>
                <w:lang w:val="en-US"/>
              </w:rPr>
            </w:pPr>
          </w:p>
          <w:p w14:paraId="7E636026" w14:textId="77777777" w:rsidR="009D6162" w:rsidRPr="00CD7B50" w:rsidRDefault="009D6162" w:rsidP="00820336">
            <w:pPr>
              <w:rPr>
                <w:b/>
                <w:bCs/>
                <w:color w:val="000000"/>
                <w:kern w:val="2"/>
                <w:szCs w:val="24"/>
                <w:lang w:val="en-US"/>
              </w:rPr>
            </w:pPr>
          </w:p>
          <w:p w14:paraId="6D334183" w14:textId="77777777" w:rsidR="00EF4845" w:rsidRPr="00CD7B50" w:rsidRDefault="00EF4845" w:rsidP="00820336">
            <w:pPr>
              <w:rPr>
                <w:b/>
                <w:bCs/>
                <w:color w:val="000000"/>
                <w:kern w:val="2"/>
                <w:szCs w:val="24"/>
                <w:lang w:val="en-US"/>
              </w:rPr>
            </w:pPr>
          </w:p>
          <w:p w14:paraId="6265398C" w14:textId="77777777" w:rsidR="00EF4845" w:rsidRPr="00CD7B50" w:rsidRDefault="00EF4845" w:rsidP="00820336">
            <w:pPr>
              <w:rPr>
                <w:b/>
                <w:bCs/>
                <w:color w:val="000000"/>
                <w:kern w:val="2"/>
                <w:sz w:val="28"/>
                <w:szCs w:val="28"/>
                <w:lang w:val="en-US"/>
              </w:rPr>
            </w:pPr>
          </w:p>
        </w:tc>
      </w:tr>
    </w:tbl>
    <w:p w14:paraId="3082B5A9" w14:textId="77777777" w:rsidR="00EF4845" w:rsidRPr="00CD7B50" w:rsidRDefault="00EF4845" w:rsidP="00EF4845">
      <w:pPr>
        <w:pStyle w:val="Akapitzlist"/>
        <w:ind w:leftChars="0" w:left="720"/>
        <w:rPr>
          <w:b/>
          <w:sz w:val="26"/>
          <w:lang w:val="en-US"/>
        </w:rPr>
      </w:pPr>
    </w:p>
    <w:p w14:paraId="41716E3E" w14:textId="56D8CADF" w:rsidR="008756FE" w:rsidRPr="004E5B37" w:rsidRDefault="004E5B37" w:rsidP="00CD7B50">
      <w:pPr>
        <w:pStyle w:val="Akapitzlist"/>
        <w:numPr>
          <w:ilvl w:val="1"/>
          <w:numId w:val="1"/>
        </w:numPr>
        <w:ind w:leftChars="0"/>
        <w:rPr>
          <w:b/>
          <w:szCs w:val="24"/>
          <w:lang w:val="en-US"/>
        </w:rPr>
      </w:pPr>
      <w:r>
        <w:rPr>
          <w:b/>
          <w:szCs w:val="24"/>
          <w:lang w:val="en-US"/>
        </w:rPr>
        <w:t>The e</w:t>
      </w:r>
      <w:r w:rsidR="00CD7B50" w:rsidRPr="004E5B37">
        <w:rPr>
          <w:b/>
          <w:szCs w:val="24"/>
          <w:lang w:val="en-US"/>
        </w:rPr>
        <w:t>xpected rate of return on investment</w:t>
      </w:r>
    </w:p>
    <w:p w14:paraId="379F24DA" w14:textId="77777777" w:rsidR="008756FE" w:rsidRPr="004E5B37" w:rsidRDefault="008756FE" w:rsidP="008756FE">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756FE" w:rsidRPr="00F72164" w14:paraId="00BE9129" w14:textId="77777777" w:rsidTr="00820336">
        <w:tc>
          <w:tcPr>
            <w:tcW w:w="8363" w:type="dxa"/>
            <w:tcBorders>
              <w:top w:val="single" w:sz="4" w:space="0" w:color="auto"/>
              <w:bottom w:val="single" w:sz="4" w:space="0" w:color="auto"/>
            </w:tcBorders>
            <w:shd w:val="clear" w:color="auto" w:fill="auto"/>
          </w:tcPr>
          <w:p w14:paraId="6F55A159" w14:textId="77777777" w:rsidR="008756FE" w:rsidRPr="004E5B37" w:rsidRDefault="008756FE" w:rsidP="00820336">
            <w:pPr>
              <w:rPr>
                <w:b/>
                <w:bCs/>
                <w:color w:val="000000"/>
                <w:kern w:val="2"/>
                <w:szCs w:val="24"/>
                <w:lang w:val="en-US"/>
              </w:rPr>
            </w:pPr>
          </w:p>
          <w:p w14:paraId="431BD196" w14:textId="77777777" w:rsidR="008756FE" w:rsidRPr="004E5B37" w:rsidRDefault="008756FE" w:rsidP="00820336">
            <w:pPr>
              <w:rPr>
                <w:b/>
                <w:bCs/>
                <w:color w:val="000000"/>
                <w:kern w:val="2"/>
                <w:szCs w:val="24"/>
                <w:lang w:val="en-US"/>
              </w:rPr>
            </w:pPr>
          </w:p>
          <w:p w14:paraId="1D4443E2" w14:textId="5D601C9C" w:rsidR="008756FE" w:rsidRPr="004E5B37" w:rsidRDefault="008756FE" w:rsidP="00820336">
            <w:pPr>
              <w:rPr>
                <w:b/>
                <w:bCs/>
                <w:color w:val="000000"/>
                <w:kern w:val="2"/>
                <w:szCs w:val="24"/>
                <w:lang w:val="en-US"/>
              </w:rPr>
            </w:pPr>
          </w:p>
          <w:p w14:paraId="4B366589" w14:textId="77777777" w:rsidR="009D6162" w:rsidRPr="004E5B37" w:rsidRDefault="009D6162" w:rsidP="00820336">
            <w:pPr>
              <w:rPr>
                <w:b/>
                <w:bCs/>
                <w:color w:val="000000"/>
                <w:kern w:val="2"/>
                <w:szCs w:val="24"/>
                <w:lang w:val="en-US"/>
              </w:rPr>
            </w:pPr>
          </w:p>
          <w:p w14:paraId="5EECE727" w14:textId="77777777" w:rsidR="008756FE" w:rsidRPr="004E5B37" w:rsidRDefault="008756FE" w:rsidP="00820336">
            <w:pPr>
              <w:rPr>
                <w:b/>
                <w:bCs/>
                <w:color w:val="000000"/>
                <w:kern w:val="2"/>
                <w:szCs w:val="24"/>
                <w:lang w:val="en-US"/>
              </w:rPr>
            </w:pPr>
          </w:p>
          <w:p w14:paraId="416CA9E5" w14:textId="77777777" w:rsidR="008756FE" w:rsidRPr="004E5B37" w:rsidRDefault="008756FE" w:rsidP="00820336">
            <w:pPr>
              <w:rPr>
                <w:b/>
                <w:bCs/>
                <w:color w:val="000000"/>
                <w:kern w:val="2"/>
                <w:sz w:val="28"/>
                <w:szCs w:val="28"/>
                <w:lang w:val="en-US"/>
              </w:rPr>
            </w:pPr>
          </w:p>
        </w:tc>
      </w:tr>
    </w:tbl>
    <w:p w14:paraId="5AB54F80" w14:textId="77777777" w:rsidR="00F4385C" w:rsidRDefault="00F4385C" w:rsidP="00F4385C">
      <w:pPr>
        <w:pStyle w:val="Akapitzlist"/>
        <w:ind w:leftChars="0" w:left="720"/>
        <w:rPr>
          <w:b/>
          <w:szCs w:val="24"/>
          <w:lang w:val="en-US"/>
        </w:rPr>
      </w:pPr>
    </w:p>
    <w:p w14:paraId="78B7BF88" w14:textId="77777777" w:rsidR="00F4385C" w:rsidRDefault="00F4385C" w:rsidP="00F4385C">
      <w:pPr>
        <w:pStyle w:val="Akapitzlist"/>
        <w:ind w:leftChars="0" w:left="720"/>
        <w:rPr>
          <w:b/>
          <w:szCs w:val="24"/>
          <w:lang w:val="en-US"/>
        </w:rPr>
      </w:pPr>
    </w:p>
    <w:p w14:paraId="1590CA48" w14:textId="289A3B78" w:rsidR="008318ED" w:rsidRPr="00B01215" w:rsidRDefault="00F83E91" w:rsidP="00F83E91">
      <w:pPr>
        <w:pStyle w:val="Akapitzlist"/>
        <w:numPr>
          <w:ilvl w:val="1"/>
          <w:numId w:val="1"/>
        </w:numPr>
        <w:ind w:leftChars="0"/>
        <w:rPr>
          <w:b/>
          <w:szCs w:val="24"/>
          <w:lang w:val="en-US"/>
        </w:rPr>
      </w:pPr>
      <w:r w:rsidRPr="00B01215">
        <w:rPr>
          <w:b/>
          <w:szCs w:val="24"/>
          <w:lang w:val="en-US"/>
        </w:rPr>
        <w:t>The preferred ways of exiting the investment</w:t>
      </w:r>
    </w:p>
    <w:p w14:paraId="027D0A4E" w14:textId="77777777" w:rsidR="008756FE" w:rsidRPr="00B01215" w:rsidRDefault="008756FE" w:rsidP="008756FE">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756FE" w:rsidRPr="009D6162" w14:paraId="4180FE9E" w14:textId="77777777" w:rsidTr="00820336">
        <w:tc>
          <w:tcPr>
            <w:tcW w:w="8363" w:type="dxa"/>
            <w:tcBorders>
              <w:top w:val="single" w:sz="4" w:space="0" w:color="auto"/>
              <w:bottom w:val="single" w:sz="4" w:space="0" w:color="auto"/>
            </w:tcBorders>
            <w:shd w:val="clear" w:color="auto" w:fill="auto"/>
          </w:tcPr>
          <w:p w14:paraId="1200F7EA" w14:textId="77777777" w:rsidR="008756FE" w:rsidRPr="00B01215" w:rsidRDefault="008756FE" w:rsidP="00820336">
            <w:pPr>
              <w:rPr>
                <w:b/>
                <w:bCs/>
                <w:color w:val="000000"/>
                <w:kern w:val="2"/>
                <w:szCs w:val="24"/>
                <w:lang w:val="en-US"/>
              </w:rPr>
            </w:pPr>
          </w:p>
          <w:p w14:paraId="4A33963A" w14:textId="77777777" w:rsidR="008756FE" w:rsidRPr="00B01215" w:rsidRDefault="008756FE" w:rsidP="00820336">
            <w:pPr>
              <w:rPr>
                <w:b/>
                <w:bCs/>
                <w:color w:val="000000"/>
                <w:kern w:val="2"/>
                <w:szCs w:val="24"/>
                <w:lang w:val="en-US"/>
              </w:rPr>
            </w:pPr>
          </w:p>
          <w:p w14:paraId="38170979" w14:textId="64B05C71" w:rsidR="008756FE" w:rsidRPr="00B01215" w:rsidRDefault="008756FE" w:rsidP="00820336">
            <w:pPr>
              <w:rPr>
                <w:b/>
                <w:bCs/>
                <w:color w:val="000000"/>
                <w:kern w:val="2"/>
                <w:szCs w:val="24"/>
                <w:lang w:val="en-US"/>
              </w:rPr>
            </w:pPr>
          </w:p>
          <w:p w14:paraId="3EF7DAEB" w14:textId="77777777" w:rsidR="008756FE" w:rsidRPr="00B01215" w:rsidRDefault="008756FE" w:rsidP="00820336">
            <w:pPr>
              <w:rPr>
                <w:b/>
                <w:bCs/>
                <w:color w:val="000000"/>
                <w:kern w:val="2"/>
                <w:sz w:val="28"/>
                <w:szCs w:val="28"/>
                <w:lang w:val="en-US"/>
              </w:rPr>
            </w:pPr>
          </w:p>
          <w:p w14:paraId="4F671AEE" w14:textId="31665C83" w:rsidR="00877F6F" w:rsidRPr="00B01215" w:rsidRDefault="00877F6F" w:rsidP="00820336">
            <w:pPr>
              <w:rPr>
                <w:b/>
                <w:bCs/>
                <w:color w:val="000000"/>
                <w:kern w:val="2"/>
                <w:sz w:val="28"/>
                <w:szCs w:val="28"/>
                <w:lang w:val="en-US"/>
              </w:rPr>
            </w:pPr>
          </w:p>
        </w:tc>
      </w:tr>
    </w:tbl>
    <w:p w14:paraId="038144A4" w14:textId="201CEF94" w:rsidR="008318ED" w:rsidRPr="00B01215" w:rsidRDefault="008318ED" w:rsidP="008318ED">
      <w:pPr>
        <w:pStyle w:val="Akapitzlist"/>
        <w:ind w:leftChars="0" w:left="720"/>
        <w:rPr>
          <w:b/>
          <w:sz w:val="26"/>
          <w:lang w:val="en-US"/>
        </w:rPr>
      </w:pPr>
    </w:p>
    <w:p w14:paraId="111FBEE2" w14:textId="77777777" w:rsidR="00877F6F" w:rsidRPr="00B01215" w:rsidRDefault="00877F6F" w:rsidP="008318ED">
      <w:pPr>
        <w:pStyle w:val="Akapitzlist"/>
        <w:ind w:leftChars="0" w:left="720"/>
        <w:rPr>
          <w:b/>
          <w:sz w:val="26"/>
          <w:lang w:val="en-US"/>
        </w:rPr>
      </w:pPr>
    </w:p>
    <w:p w14:paraId="4846B7BD" w14:textId="1B8CE8C0" w:rsidR="00B01215" w:rsidRPr="00B01215" w:rsidRDefault="00B01215" w:rsidP="00B01215">
      <w:pPr>
        <w:pStyle w:val="Akapitzlist"/>
        <w:numPr>
          <w:ilvl w:val="1"/>
          <w:numId w:val="1"/>
        </w:numPr>
        <w:ind w:leftChars="0"/>
        <w:jc w:val="both"/>
        <w:rPr>
          <w:b/>
          <w:szCs w:val="24"/>
          <w:lang w:val="en-US"/>
        </w:rPr>
      </w:pPr>
      <w:r w:rsidRPr="00B01215">
        <w:rPr>
          <w:b/>
          <w:szCs w:val="24"/>
          <w:lang w:val="en-US"/>
        </w:rPr>
        <w:t>Fees, commissions and other benefits charged to portfolio companies, including remuneration paid to persons employed by the Applicant (e.g. for sitting on the Supervisory Board of a portfolio company)</w:t>
      </w:r>
    </w:p>
    <w:p w14:paraId="6A6533B1" w14:textId="77777777" w:rsidR="00626C6B" w:rsidRPr="00B01215" w:rsidRDefault="00626C6B" w:rsidP="00626C6B">
      <w:pPr>
        <w:jc w:val="both"/>
        <w:rPr>
          <w:sz w:val="26"/>
          <w:highlight w:val="yellow"/>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26C6B" w:rsidRPr="00B01215" w14:paraId="0A6C31E7" w14:textId="77777777" w:rsidTr="00820336">
        <w:tc>
          <w:tcPr>
            <w:tcW w:w="8363" w:type="dxa"/>
            <w:tcBorders>
              <w:top w:val="single" w:sz="4" w:space="0" w:color="auto"/>
              <w:bottom w:val="single" w:sz="4" w:space="0" w:color="auto"/>
            </w:tcBorders>
            <w:shd w:val="clear" w:color="auto" w:fill="auto"/>
          </w:tcPr>
          <w:p w14:paraId="477D0051" w14:textId="77777777" w:rsidR="00626C6B" w:rsidRPr="00B01215" w:rsidRDefault="00626C6B" w:rsidP="00820336">
            <w:pPr>
              <w:rPr>
                <w:b/>
                <w:bCs/>
                <w:color w:val="000000"/>
                <w:kern w:val="2"/>
                <w:szCs w:val="24"/>
                <w:highlight w:val="yellow"/>
                <w:lang w:val="en-US"/>
              </w:rPr>
            </w:pPr>
          </w:p>
          <w:p w14:paraId="2181F64C" w14:textId="77777777" w:rsidR="00626C6B" w:rsidRPr="00B01215" w:rsidRDefault="00626C6B" w:rsidP="00820336">
            <w:pPr>
              <w:rPr>
                <w:b/>
                <w:bCs/>
                <w:color w:val="000000"/>
                <w:kern w:val="2"/>
                <w:szCs w:val="24"/>
                <w:highlight w:val="yellow"/>
                <w:lang w:val="en-US"/>
              </w:rPr>
            </w:pPr>
          </w:p>
          <w:p w14:paraId="11D29768" w14:textId="77777777" w:rsidR="00626C6B" w:rsidRPr="00B01215" w:rsidRDefault="00626C6B" w:rsidP="00820336">
            <w:pPr>
              <w:rPr>
                <w:b/>
                <w:bCs/>
                <w:color w:val="000000"/>
                <w:kern w:val="2"/>
                <w:szCs w:val="24"/>
                <w:highlight w:val="yellow"/>
                <w:lang w:val="en-US"/>
              </w:rPr>
            </w:pPr>
          </w:p>
          <w:p w14:paraId="5707236F" w14:textId="77777777" w:rsidR="00626C6B" w:rsidRPr="00B01215" w:rsidRDefault="00626C6B" w:rsidP="00820336">
            <w:pPr>
              <w:rPr>
                <w:b/>
                <w:bCs/>
                <w:color w:val="000000"/>
                <w:kern w:val="2"/>
                <w:szCs w:val="24"/>
                <w:highlight w:val="yellow"/>
                <w:lang w:val="en-US"/>
              </w:rPr>
            </w:pPr>
          </w:p>
          <w:p w14:paraId="47E72B12" w14:textId="77777777" w:rsidR="00626C6B" w:rsidRPr="00B01215" w:rsidRDefault="00626C6B" w:rsidP="00820336">
            <w:pPr>
              <w:rPr>
                <w:b/>
                <w:bCs/>
                <w:color w:val="000000"/>
                <w:kern w:val="2"/>
                <w:sz w:val="28"/>
                <w:szCs w:val="28"/>
                <w:highlight w:val="yellow"/>
                <w:lang w:val="en-US"/>
              </w:rPr>
            </w:pPr>
          </w:p>
        </w:tc>
      </w:tr>
    </w:tbl>
    <w:p w14:paraId="2399A1F1" w14:textId="77777777" w:rsidR="008318ED" w:rsidRPr="00B01215" w:rsidRDefault="008318ED" w:rsidP="008318ED">
      <w:pPr>
        <w:pStyle w:val="Akapitzlist"/>
        <w:ind w:leftChars="0" w:left="720"/>
        <w:rPr>
          <w:b/>
          <w:sz w:val="26"/>
          <w:lang w:val="en-US"/>
        </w:rPr>
      </w:pPr>
    </w:p>
    <w:p w14:paraId="62048407" w14:textId="77777777" w:rsidR="008318ED" w:rsidRPr="00B01215" w:rsidRDefault="008318ED" w:rsidP="00D67ED2">
      <w:pPr>
        <w:pStyle w:val="Akapitzlist"/>
        <w:ind w:leftChars="0" w:left="720"/>
        <w:rPr>
          <w:lang w:val="en-US"/>
        </w:rPr>
      </w:pPr>
    </w:p>
    <w:p w14:paraId="0C045120" w14:textId="637F8576" w:rsidR="008318ED" w:rsidRPr="003A5AC3" w:rsidRDefault="003A5AC3" w:rsidP="003A5AC3">
      <w:pPr>
        <w:pStyle w:val="Akapitzlist"/>
        <w:numPr>
          <w:ilvl w:val="1"/>
          <w:numId w:val="1"/>
        </w:numPr>
        <w:ind w:leftChars="0"/>
        <w:jc w:val="both"/>
        <w:rPr>
          <w:b/>
          <w:szCs w:val="24"/>
          <w:lang w:val="en-US"/>
        </w:rPr>
      </w:pPr>
      <w:r w:rsidRPr="003A5AC3">
        <w:rPr>
          <w:b/>
          <w:szCs w:val="24"/>
          <w:lang w:val="en-US"/>
        </w:rPr>
        <w:t>T</w:t>
      </w:r>
      <w:r>
        <w:rPr>
          <w:b/>
          <w:szCs w:val="24"/>
          <w:lang w:val="en-US"/>
        </w:rPr>
        <w:t xml:space="preserve">he </w:t>
      </w:r>
      <w:r w:rsidR="00903892">
        <w:rPr>
          <w:b/>
          <w:szCs w:val="24"/>
          <w:lang w:val="en-US"/>
        </w:rPr>
        <w:t>size</w:t>
      </w:r>
      <w:r>
        <w:rPr>
          <w:b/>
          <w:szCs w:val="24"/>
          <w:lang w:val="en-US"/>
        </w:rPr>
        <w:t xml:space="preserve"> of capital involvement of the </w:t>
      </w:r>
      <w:r w:rsidRPr="003A5AC3">
        <w:rPr>
          <w:b/>
          <w:szCs w:val="24"/>
          <w:lang w:val="en-US"/>
        </w:rPr>
        <w:t xml:space="preserve">Applicant’s </w:t>
      </w:r>
      <w:r>
        <w:rPr>
          <w:b/>
          <w:szCs w:val="24"/>
          <w:lang w:val="en-US"/>
        </w:rPr>
        <w:t xml:space="preserve">key personnel in the Applicant’s </w:t>
      </w:r>
      <w:r w:rsidRPr="003A5AC3">
        <w:rPr>
          <w:b/>
          <w:szCs w:val="24"/>
          <w:lang w:val="en-US"/>
        </w:rPr>
        <w:t>and related entities</w:t>
      </w:r>
    </w:p>
    <w:p w14:paraId="45261708" w14:textId="77777777" w:rsidR="00626C6B" w:rsidRPr="003A5AC3" w:rsidRDefault="00626C6B" w:rsidP="00626C6B">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26C6B" w:rsidRPr="003A5AC3" w14:paraId="350D673E" w14:textId="77777777" w:rsidTr="00820336">
        <w:tc>
          <w:tcPr>
            <w:tcW w:w="8363" w:type="dxa"/>
            <w:tcBorders>
              <w:top w:val="single" w:sz="4" w:space="0" w:color="auto"/>
              <w:bottom w:val="single" w:sz="4" w:space="0" w:color="auto"/>
            </w:tcBorders>
            <w:shd w:val="clear" w:color="auto" w:fill="auto"/>
          </w:tcPr>
          <w:p w14:paraId="614E75D5" w14:textId="77777777" w:rsidR="00626C6B" w:rsidRPr="003A5AC3" w:rsidRDefault="00626C6B" w:rsidP="00820336">
            <w:pPr>
              <w:rPr>
                <w:b/>
                <w:bCs/>
                <w:color w:val="000000"/>
                <w:kern w:val="2"/>
                <w:szCs w:val="24"/>
                <w:lang w:val="en-US"/>
              </w:rPr>
            </w:pPr>
          </w:p>
          <w:p w14:paraId="1A0B43BF" w14:textId="77777777" w:rsidR="00626C6B" w:rsidRPr="003A5AC3" w:rsidRDefault="00626C6B" w:rsidP="00820336">
            <w:pPr>
              <w:rPr>
                <w:b/>
                <w:bCs/>
                <w:color w:val="000000"/>
                <w:kern w:val="2"/>
                <w:szCs w:val="24"/>
                <w:lang w:val="en-US"/>
              </w:rPr>
            </w:pPr>
          </w:p>
          <w:p w14:paraId="3D32C849" w14:textId="77777777" w:rsidR="00626C6B" w:rsidRPr="003A5AC3" w:rsidRDefault="00626C6B" w:rsidP="00820336">
            <w:pPr>
              <w:rPr>
                <w:b/>
                <w:bCs/>
                <w:color w:val="000000"/>
                <w:kern w:val="2"/>
                <w:szCs w:val="24"/>
                <w:lang w:val="en-US"/>
              </w:rPr>
            </w:pPr>
          </w:p>
          <w:p w14:paraId="603A6073" w14:textId="77777777" w:rsidR="00626C6B" w:rsidRPr="003A5AC3" w:rsidRDefault="00626C6B" w:rsidP="00820336">
            <w:pPr>
              <w:rPr>
                <w:b/>
                <w:bCs/>
                <w:color w:val="000000"/>
                <w:kern w:val="2"/>
                <w:szCs w:val="24"/>
                <w:lang w:val="en-US"/>
              </w:rPr>
            </w:pPr>
          </w:p>
          <w:p w14:paraId="3A930401" w14:textId="77777777" w:rsidR="00626C6B" w:rsidRPr="003A5AC3" w:rsidRDefault="00626C6B" w:rsidP="00820336">
            <w:pPr>
              <w:rPr>
                <w:b/>
                <w:bCs/>
                <w:color w:val="000000"/>
                <w:kern w:val="2"/>
                <w:sz w:val="28"/>
                <w:szCs w:val="28"/>
                <w:lang w:val="en-US"/>
              </w:rPr>
            </w:pPr>
          </w:p>
        </w:tc>
      </w:tr>
    </w:tbl>
    <w:p w14:paraId="55554D07" w14:textId="77777777" w:rsidR="008318ED" w:rsidRPr="003A5AC3" w:rsidRDefault="008318ED" w:rsidP="008318ED">
      <w:pPr>
        <w:pStyle w:val="Akapitzlist"/>
        <w:ind w:leftChars="0" w:left="720"/>
        <w:rPr>
          <w:b/>
          <w:sz w:val="26"/>
          <w:lang w:val="en-US"/>
        </w:rPr>
      </w:pPr>
    </w:p>
    <w:p w14:paraId="3370815B" w14:textId="5CC86694" w:rsidR="008318ED" w:rsidRPr="00046150" w:rsidRDefault="003A5AC3" w:rsidP="00046150">
      <w:pPr>
        <w:pStyle w:val="Akapitzlist"/>
        <w:numPr>
          <w:ilvl w:val="1"/>
          <w:numId w:val="1"/>
        </w:numPr>
        <w:ind w:leftChars="0"/>
        <w:jc w:val="both"/>
        <w:rPr>
          <w:b/>
          <w:szCs w:val="24"/>
          <w:lang w:val="en-US"/>
        </w:rPr>
      </w:pPr>
      <w:r w:rsidRPr="00046150">
        <w:rPr>
          <w:b/>
          <w:szCs w:val="24"/>
          <w:lang w:val="en-US"/>
        </w:rPr>
        <w:t>Information</w:t>
      </w:r>
      <w:r w:rsidR="00B730A3" w:rsidRPr="00046150">
        <w:rPr>
          <w:b/>
          <w:szCs w:val="24"/>
          <w:lang w:val="en-US"/>
        </w:rPr>
        <w:t xml:space="preserve"> </w:t>
      </w:r>
      <w:r w:rsidRPr="00046150">
        <w:rPr>
          <w:b/>
          <w:szCs w:val="24"/>
          <w:lang w:val="en-US"/>
        </w:rPr>
        <w:t xml:space="preserve">on </w:t>
      </w:r>
      <w:r w:rsidR="00A17353" w:rsidRPr="00046150">
        <w:rPr>
          <w:b/>
          <w:szCs w:val="24"/>
          <w:lang w:val="en-US"/>
        </w:rPr>
        <w:t xml:space="preserve">the </w:t>
      </w:r>
      <w:r w:rsidRPr="00046150">
        <w:rPr>
          <w:b/>
          <w:szCs w:val="24"/>
          <w:lang w:val="en-US"/>
        </w:rPr>
        <w:t xml:space="preserve">joint investments of the Applicant’s key personnel or related entities </w:t>
      </w:r>
      <w:r w:rsidR="00A17353" w:rsidRPr="00046150">
        <w:rPr>
          <w:b/>
          <w:szCs w:val="24"/>
          <w:lang w:val="en-US"/>
        </w:rPr>
        <w:t xml:space="preserve">with the Applicant </w:t>
      </w:r>
      <w:r w:rsidRPr="00046150">
        <w:rPr>
          <w:b/>
          <w:szCs w:val="24"/>
          <w:lang w:val="en-US"/>
        </w:rPr>
        <w:t xml:space="preserve">together with the Applicant (at </w:t>
      </w:r>
      <w:r w:rsidR="00046150" w:rsidRPr="00046150">
        <w:rPr>
          <w:b/>
          <w:szCs w:val="24"/>
          <w:lang w:val="en-US"/>
        </w:rPr>
        <w:t xml:space="preserve">the </w:t>
      </w:r>
      <w:r w:rsidRPr="00046150">
        <w:rPr>
          <w:b/>
          <w:szCs w:val="24"/>
          <w:lang w:val="en-US"/>
        </w:rPr>
        <w:t>fund or portfolio company level)</w:t>
      </w:r>
    </w:p>
    <w:p w14:paraId="1D659E9F" w14:textId="77777777" w:rsidR="00626C6B" w:rsidRPr="003A5AC3" w:rsidRDefault="00626C6B" w:rsidP="00626C6B">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626C6B" w:rsidRPr="003A5AC3" w14:paraId="60D96E1A" w14:textId="77777777" w:rsidTr="00820336">
        <w:tc>
          <w:tcPr>
            <w:tcW w:w="8363" w:type="dxa"/>
            <w:tcBorders>
              <w:top w:val="single" w:sz="4" w:space="0" w:color="auto"/>
              <w:bottom w:val="single" w:sz="4" w:space="0" w:color="auto"/>
            </w:tcBorders>
            <w:shd w:val="clear" w:color="auto" w:fill="auto"/>
          </w:tcPr>
          <w:p w14:paraId="5E82ED89" w14:textId="77777777" w:rsidR="00626C6B" w:rsidRPr="003A5AC3" w:rsidRDefault="00626C6B" w:rsidP="00820336">
            <w:pPr>
              <w:rPr>
                <w:b/>
                <w:bCs/>
                <w:color w:val="000000"/>
                <w:kern w:val="2"/>
                <w:szCs w:val="24"/>
                <w:lang w:val="en-US"/>
              </w:rPr>
            </w:pPr>
          </w:p>
          <w:p w14:paraId="5FDF8E50" w14:textId="77777777" w:rsidR="00626C6B" w:rsidRPr="003A5AC3" w:rsidRDefault="00626C6B" w:rsidP="00820336">
            <w:pPr>
              <w:rPr>
                <w:b/>
                <w:bCs/>
                <w:color w:val="000000"/>
                <w:kern w:val="2"/>
                <w:szCs w:val="24"/>
                <w:lang w:val="en-US"/>
              </w:rPr>
            </w:pPr>
          </w:p>
          <w:p w14:paraId="1E638255" w14:textId="77777777" w:rsidR="00626C6B" w:rsidRPr="003A5AC3" w:rsidRDefault="00626C6B" w:rsidP="00820336">
            <w:pPr>
              <w:rPr>
                <w:b/>
                <w:bCs/>
                <w:color w:val="000000"/>
                <w:kern w:val="2"/>
                <w:szCs w:val="24"/>
                <w:lang w:val="en-US"/>
              </w:rPr>
            </w:pPr>
          </w:p>
          <w:p w14:paraId="6A8BC69A" w14:textId="77777777" w:rsidR="00626C6B" w:rsidRPr="003A5AC3" w:rsidRDefault="00626C6B" w:rsidP="00820336">
            <w:pPr>
              <w:rPr>
                <w:b/>
                <w:bCs/>
                <w:color w:val="000000"/>
                <w:kern w:val="2"/>
                <w:szCs w:val="24"/>
                <w:lang w:val="en-US"/>
              </w:rPr>
            </w:pPr>
          </w:p>
          <w:p w14:paraId="0F4EE5FA" w14:textId="77777777" w:rsidR="00626C6B" w:rsidRPr="003A5AC3" w:rsidRDefault="00626C6B" w:rsidP="00820336">
            <w:pPr>
              <w:rPr>
                <w:b/>
                <w:bCs/>
                <w:color w:val="000000"/>
                <w:kern w:val="2"/>
                <w:sz w:val="28"/>
                <w:szCs w:val="28"/>
                <w:lang w:val="en-US"/>
              </w:rPr>
            </w:pPr>
          </w:p>
        </w:tc>
      </w:tr>
    </w:tbl>
    <w:p w14:paraId="04FABEC1" w14:textId="77777777" w:rsidR="008318ED" w:rsidRPr="003A5AC3" w:rsidRDefault="008318ED" w:rsidP="008318ED">
      <w:pPr>
        <w:pStyle w:val="Akapitzlist"/>
        <w:ind w:leftChars="0" w:left="720"/>
        <w:rPr>
          <w:b/>
          <w:sz w:val="26"/>
          <w:lang w:val="en-US"/>
        </w:rPr>
      </w:pPr>
    </w:p>
    <w:p w14:paraId="07522D94" w14:textId="0DB36843" w:rsidR="00476761" w:rsidRPr="003A5AC3" w:rsidRDefault="00476761" w:rsidP="00D91A17">
      <w:pPr>
        <w:pStyle w:val="Tekstpodstawowywcity2"/>
        <w:rPr>
          <w:lang w:val="en-US"/>
        </w:rPr>
      </w:pPr>
    </w:p>
    <w:p w14:paraId="3E01A785" w14:textId="608D1A30" w:rsidR="00D91A17" w:rsidRPr="00181068" w:rsidRDefault="00181068" w:rsidP="00D91A17">
      <w:pPr>
        <w:pStyle w:val="Nagwek2"/>
        <w:rPr>
          <w:lang w:val="en-US"/>
        </w:rPr>
      </w:pPr>
      <w:r w:rsidRPr="00181068">
        <w:rPr>
          <w:lang w:val="en-US"/>
        </w:rPr>
        <w:t xml:space="preserve">Experience </w:t>
      </w:r>
      <w:r>
        <w:rPr>
          <w:lang w:val="en-US"/>
        </w:rPr>
        <w:t xml:space="preserve">and </w:t>
      </w:r>
      <w:r w:rsidRPr="00181068">
        <w:rPr>
          <w:lang w:val="en-US"/>
        </w:rPr>
        <w:t>competences in the investment process</w:t>
      </w:r>
      <w:r w:rsidR="00312428" w:rsidRPr="00181068">
        <w:rPr>
          <w:lang w:val="en-US"/>
        </w:rPr>
        <w:t xml:space="preserve"> – 30%</w:t>
      </w:r>
    </w:p>
    <w:p w14:paraId="60847E51" w14:textId="77777777" w:rsidR="00D91A17" w:rsidRPr="00181068" w:rsidRDefault="00D91A17" w:rsidP="00D91A17">
      <w:pPr>
        <w:ind w:left="709"/>
        <w:jc w:val="both"/>
        <w:rPr>
          <w:sz w:val="26"/>
          <w:lang w:val="en-US"/>
        </w:rPr>
      </w:pPr>
    </w:p>
    <w:p w14:paraId="29F1082A" w14:textId="5EE107FE" w:rsidR="00D91A17" w:rsidRPr="00B35808" w:rsidRDefault="00777AA3" w:rsidP="00D91A17">
      <w:pPr>
        <w:ind w:left="720"/>
        <w:jc w:val="both"/>
        <w:rPr>
          <w:b/>
          <w:szCs w:val="24"/>
          <w:lang w:val="pl-PL"/>
        </w:rPr>
      </w:pPr>
      <w:r>
        <w:rPr>
          <w:b/>
          <w:szCs w:val="24"/>
          <w:lang w:val="pl-PL"/>
        </w:rPr>
        <w:t xml:space="preserve">The </w:t>
      </w:r>
      <w:proofErr w:type="spellStart"/>
      <w:r>
        <w:rPr>
          <w:b/>
          <w:szCs w:val="24"/>
          <w:lang w:val="pl-PL"/>
        </w:rPr>
        <w:t>A</w:t>
      </w:r>
      <w:r w:rsidRPr="00777AA3">
        <w:rPr>
          <w:b/>
          <w:szCs w:val="24"/>
          <w:lang w:val="pl-PL"/>
        </w:rPr>
        <w:t>pplicant</w:t>
      </w:r>
      <w:proofErr w:type="spellEnd"/>
      <w:r w:rsidRPr="00777AA3">
        <w:rPr>
          <w:b/>
          <w:szCs w:val="24"/>
          <w:lang w:val="pl-PL"/>
        </w:rPr>
        <w:t xml:space="preserve"> </w:t>
      </w:r>
      <w:proofErr w:type="spellStart"/>
      <w:r w:rsidRPr="00777AA3">
        <w:rPr>
          <w:b/>
          <w:szCs w:val="24"/>
          <w:lang w:val="pl-PL"/>
        </w:rPr>
        <w:t>should</w:t>
      </w:r>
      <w:proofErr w:type="spellEnd"/>
      <w:r w:rsidRPr="00777AA3">
        <w:rPr>
          <w:b/>
          <w:szCs w:val="24"/>
          <w:lang w:val="pl-PL"/>
        </w:rPr>
        <w:t xml:space="preserve"> </w:t>
      </w:r>
      <w:proofErr w:type="spellStart"/>
      <w:r w:rsidRPr="00777AA3">
        <w:rPr>
          <w:b/>
          <w:szCs w:val="24"/>
          <w:lang w:val="pl-PL"/>
        </w:rPr>
        <w:t>demonstrate</w:t>
      </w:r>
      <w:proofErr w:type="spellEnd"/>
      <w:r w:rsidRPr="00777AA3">
        <w:rPr>
          <w:b/>
          <w:szCs w:val="24"/>
          <w:lang w:val="pl-PL"/>
        </w:rPr>
        <w:t>:</w:t>
      </w:r>
    </w:p>
    <w:p w14:paraId="6BA0714A" w14:textId="77777777" w:rsidR="00D91A17" w:rsidRPr="00B35808" w:rsidRDefault="00D91A17" w:rsidP="00D91A17">
      <w:pPr>
        <w:ind w:left="720"/>
        <w:jc w:val="both"/>
        <w:rPr>
          <w:b/>
          <w:szCs w:val="24"/>
          <w:lang w:val="pl-PL"/>
        </w:rPr>
      </w:pPr>
    </w:p>
    <w:p w14:paraId="1ED2F1FA" w14:textId="3261761B" w:rsidR="00D91A17" w:rsidRPr="00777AA3" w:rsidRDefault="00777AA3" w:rsidP="00777AA3">
      <w:pPr>
        <w:pStyle w:val="Akapitzlist"/>
        <w:numPr>
          <w:ilvl w:val="0"/>
          <w:numId w:val="14"/>
        </w:numPr>
        <w:ind w:leftChars="0"/>
        <w:jc w:val="both"/>
        <w:rPr>
          <w:bCs/>
          <w:szCs w:val="24"/>
          <w:lang w:val="en-US"/>
        </w:rPr>
      </w:pPr>
      <w:r w:rsidRPr="00777AA3">
        <w:rPr>
          <w:bCs/>
          <w:szCs w:val="24"/>
          <w:lang w:val="en-US"/>
        </w:rPr>
        <w:t>Ability to search for new investment opportunities,</w:t>
      </w:r>
    </w:p>
    <w:p w14:paraId="49F66DDC" w14:textId="77777777" w:rsidR="00D91A17" w:rsidRPr="00777AA3" w:rsidRDefault="00D91A17" w:rsidP="00D91A17">
      <w:pPr>
        <w:ind w:left="720"/>
        <w:jc w:val="both"/>
        <w:rPr>
          <w:bCs/>
          <w:szCs w:val="24"/>
          <w:lang w:val="en-US"/>
        </w:rPr>
      </w:pPr>
    </w:p>
    <w:p w14:paraId="1D99B892" w14:textId="368499A2" w:rsidR="00D91A17" w:rsidRPr="00777AA3" w:rsidRDefault="00777AA3" w:rsidP="00777AA3">
      <w:pPr>
        <w:pStyle w:val="Akapitzlist"/>
        <w:numPr>
          <w:ilvl w:val="0"/>
          <w:numId w:val="14"/>
        </w:numPr>
        <w:ind w:leftChars="0"/>
        <w:jc w:val="both"/>
        <w:rPr>
          <w:bCs/>
          <w:szCs w:val="24"/>
          <w:lang w:val="en-US"/>
        </w:rPr>
      </w:pPr>
      <w:r w:rsidRPr="00777AA3">
        <w:rPr>
          <w:bCs/>
          <w:szCs w:val="24"/>
          <w:lang w:val="en-US"/>
        </w:rPr>
        <w:t>The qua</w:t>
      </w:r>
      <w:r w:rsidR="00FB5F56">
        <w:rPr>
          <w:bCs/>
          <w:szCs w:val="24"/>
          <w:lang w:val="en-US"/>
        </w:rPr>
        <w:t>lity of the investment decision-</w:t>
      </w:r>
      <w:r w:rsidRPr="00777AA3">
        <w:rPr>
          <w:bCs/>
          <w:szCs w:val="24"/>
          <w:lang w:val="en-US"/>
        </w:rPr>
        <w:t>making process,</w:t>
      </w:r>
    </w:p>
    <w:p w14:paraId="1B7BF002" w14:textId="77777777" w:rsidR="00D91A17" w:rsidRPr="00777AA3" w:rsidRDefault="00D91A17" w:rsidP="00D91A17">
      <w:pPr>
        <w:ind w:left="720"/>
        <w:jc w:val="both"/>
        <w:rPr>
          <w:bCs/>
          <w:szCs w:val="24"/>
          <w:lang w:val="en-US"/>
        </w:rPr>
      </w:pPr>
    </w:p>
    <w:p w14:paraId="2D4A8E16" w14:textId="49958E58" w:rsidR="00D91A17" w:rsidRPr="00777AA3" w:rsidRDefault="00F54C72" w:rsidP="00777AA3">
      <w:pPr>
        <w:pStyle w:val="Akapitzlist"/>
        <w:numPr>
          <w:ilvl w:val="0"/>
          <w:numId w:val="14"/>
        </w:numPr>
        <w:ind w:leftChars="0"/>
        <w:jc w:val="both"/>
        <w:rPr>
          <w:bCs/>
          <w:szCs w:val="24"/>
          <w:lang w:val="en-US"/>
        </w:rPr>
      </w:pPr>
      <w:r>
        <w:rPr>
          <w:lang w:val="en-US"/>
        </w:rPr>
        <w:t>T</w:t>
      </w:r>
      <w:r w:rsidR="00F56027">
        <w:rPr>
          <w:lang w:val="en-US"/>
        </w:rPr>
        <w:t xml:space="preserve">he </w:t>
      </w:r>
      <w:r>
        <w:rPr>
          <w:lang w:val="en-US"/>
        </w:rPr>
        <w:t>i</w:t>
      </w:r>
      <w:r w:rsidR="00777AA3" w:rsidRPr="00777AA3">
        <w:rPr>
          <w:bCs/>
          <w:szCs w:val="24"/>
          <w:lang w:val="en-US"/>
        </w:rPr>
        <w:t>nvestment experience of people making investment decisions,</w:t>
      </w:r>
    </w:p>
    <w:p w14:paraId="00A933F0" w14:textId="77777777" w:rsidR="00D91A17" w:rsidRPr="00777AA3" w:rsidRDefault="00D91A17" w:rsidP="00D91A17">
      <w:pPr>
        <w:ind w:left="720"/>
        <w:jc w:val="both"/>
        <w:rPr>
          <w:bCs/>
          <w:szCs w:val="24"/>
          <w:lang w:val="en-US"/>
        </w:rPr>
      </w:pPr>
    </w:p>
    <w:p w14:paraId="20399BB0" w14:textId="7BD0AE84" w:rsidR="00D91A17" w:rsidRPr="00777AA3" w:rsidRDefault="00F54C72" w:rsidP="00777AA3">
      <w:pPr>
        <w:pStyle w:val="Akapitzlist"/>
        <w:numPr>
          <w:ilvl w:val="0"/>
          <w:numId w:val="14"/>
        </w:numPr>
        <w:ind w:leftChars="0"/>
        <w:jc w:val="both"/>
        <w:rPr>
          <w:bCs/>
          <w:szCs w:val="24"/>
          <w:lang w:val="en-US"/>
        </w:rPr>
      </w:pPr>
      <w:r>
        <w:rPr>
          <w:bCs/>
          <w:szCs w:val="24"/>
          <w:lang w:val="en-US"/>
        </w:rPr>
        <w:t>T</w:t>
      </w:r>
      <w:r w:rsidR="00D5402E">
        <w:rPr>
          <w:bCs/>
          <w:szCs w:val="24"/>
          <w:lang w:val="en-US"/>
        </w:rPr>
        <w:t>he</w:t>
      </w:r>
      <w:r w:rsidR="0016249B">
        <w:rPr>
          <w:bCs/>
          <w:szCs w:val="24"/>
          <w:lang w:val="en-US"/>
        </w:rPr>
        <w:t xml:space="preserve"> </w:t>
      </w:r>
      <w:r>
        <w:rPr>
          <w:bCs/>
          <w:szCs w:val="24"/>
          <w:lang w:val="en-US"/>
        </w:rPr>
        <w:t>e</w:t>
      </w:r>
      <w:r w:rsidR="00D5402E">
        <w:rPr>
          <w:bCs/>
          <w:szCs w:val="24"/>
          <w:lang w:val="en-US"/>
        </w:rPr>
        <w:t xml:space="preserve">xperience of </w:t>
      </w:r>
      <w:r w:rsidR="00777AA3" w:rsidRPr="00777AA3">
        <w:rPr>
          <w:bCs/>
          <w:szCs w:val="24"/>
          <w:lang w:val="en-US"/>
        </w:rPr>
        <w:t xml:space="preserve">the investment team </w:t>
      </w:r>
      <w:r w:rsidR="00D5402E">
        <w:rPr>
          <w:bCs/>
          <w:szCs w:val="24"/>
          <w:lang w:val="en-US"/>
        </w:rPr>
        <w:t xml:space="preserve">members </w:t>
      </w:r>
      <w:r w:rsidR="00777AA3" w:rsidRPr="00777AA3">
        <w:rPr>
          <w:bCs/>
          <w:szCs w:val="24"/>
          <w:lang w:val="en-US"/>
        </w:rPr>
        <w:t>in investments on the Polish market,</w:t>
      </w:r>
    </w:p>
    <w:p w14:paraId="3236D0EE" w14:textId="77777777" w:rsidR="00D91A17" w:rsidRPr="00777AA3" w:rsidRDefault="00D91A17" w:rsidP="00D91A17">
      <w:pPr>
        <w:ind w:left="720"/>
        <w:jc w:val="both"/>
        <w:rPr>
          <w:bCs/>
          <w:szCs w:val="24"/>
          <w:lang w:val="en-US"/>
        </w:rPr>
      </w:pPr>
    </w:p>
    <w:p w14:paraId="3D62C0F4" w14:textId="655A3FC9" w:rsidR="00777AA3" w:rsidRPr="00777AA3" w:rsidRDefault="00794C37" w:rsidP="00777AA3">
      <w:pPr>
        <w:pStyle w:val="Akapitzlist"/>
        <w:numPr>
          <w:ilvl w:val="0"/>
          <w:numId w:val="14"/>
        </w:numPr>
        <w:ind w:leftChars="0"/>
        <w:jc w:val="both"/>
        <w:rPr>
          <w:bCs/>
          <w:szCs w:val="24"/>
          <w:lang w:val="en-US"/>
        </w:rPr>
      </w:pPr>
      <w:r>
        <w:rPr>
          <w:bCs/>
          <w:szCs w:val="24"/>
          <w:lang w:val="en-US"/>
        </w:rPr>
        <w:t>T</w:t>
      </w:r>
      <w:r w:rsidR="00672FBC">
        <w:rPr>
          <w:bCs/>
          <w:szCs w:val="24"/>
          <w:lang w:val="en-US"/>
        </w:rPr>
        <w:t>he</w:t>
      </w:r>
      <w:r w:rsidR="00ED7BAD">
        <w:rPr>
          <w:bCs/>
          <w:szCs w:val="24"/>
          <w:lang w:val="en-US"/>
        </w:rPr>
        <w:t xml:space="preserve"> </w:t>
      </w:r>
      <w:r>
        <w:rPr>
          <w:bCs/>
          <w:szCs w:val="24"/>
          <w:lang w:val="en-US"/>
        </w:rPr>
        <w:t>e</w:t>
      </w:r>
      <w:r w:rsidR="00777AA3">
        <w:rPr>
          <w:bCs/>
          <w:szCs w:val="24"/>
          <w:lang w:val="en-US"/>
        </w:rPr>
        <w:t>xperience</w:t>
      </w:r>
      <w:r w:rsidR="002F02F1">
        <w:rPr>
          <w:bCs/>
          <w:szCs w:val="24"/>
          <w:lang w:val="en-US"/>
        </w:rPr>
        <w:t xml:space="preserve"> </w:t>
      </w:r>
      <w:r w:rsidR="00CF1B01">
        <w:rPr>
          <w:bCs/>
          <w:szCs w:val="24"/>
          <w:lang w:val="en-US"/>
        </w:rPr>
        <w:t xml:space="preserve">of investment team members </w:t>
      </w:r>
      <w:r w:rsidR="00777AA3" w:rsidRPr="00777AA3">
        <w:rPr>
          <w:bCs/>
          <w:szCs w:val="24"/>
          <w:lang w:val="en-US"/>
        </w:rPr>
        <w:t>in investments on international markets (outside the country where the investor is registered or in Pola</w:t>
      </w:r>
      <w:r w:rsidR="00E0045A">
        <w:rPr>
          <w:bCs/>
          <w:szCs w:val="24"/>
          <w:lang w:val="en-US"/>
        </w:rPr>
        <w:t xml:space="preserve">nd, if it is registered outside </w:t>
      </w:r>
      <w:r w:rsidR="00777AA3" w:rsidRPr="00777AA3">
        <w:rPr>
          <w:bCs/>
          <w:szCs w:val="24"/>
          <w:lang w:val="en-US"/>
        </w:rPr>
        <w:t>Poland),</w:t>
      </w:r>
    </w:p>
    <w:p w14:paraId="443FDBC4" w14:textId="77777777" w:rsidR="00D91A17" w:rsidRPr="00777AA3" w:rsidRDefault="00D91A17" w:rsidP="00D91A17">
      <w:pPr>
        <w:ind w:left="720"/>
        <w:jc w:val="both"/>
        <w:rPr>
          <w:bCs/>
          <w:szCs w:val="24"/>
          <w:lang w:val="en-US"/>
        </w:rPr>
      </w:pPr>
    </w:p>
    <w:p w14:paraId="5C542F30" w14:textId="257DA8AC" w:rsidR="00D91A17" w:rsidRPr="009D53A7" w:rsidRDefault="009D53A7" w:rsidP="009D53A7">
      <w:pPr>
        <w:pStyle w:val="Akapitzlist"/>
        <w:numPr>
          <w:ilvl w:val="0"/>
          <w:numId w:val="14"/>
        </w:numPr>
        <w:ind w:leftChars="0"/>
        <w:jc w:val="both"/>
        <w:rPr>
          <w:bCs/>
          <w:szCs w:val="24"/>
          <w:lang w:val="en-US"/>
        </w:rPr>
      </w:pPr>
      <w:r w:rsidRPr="009D53A7">
        <w:rPr>
          <w:bCs/>
          <w:szCs w:val="24"/>
          <w:lang w:val="en-US"/>
        </w:rPr>
        <w:t>Sufficient resources for the effective implementation of the investment decision-making process.</w:t>
      </w:r>
    </w:p>
    <w:p w14:paraId="341C065D" w14:textId="322CEBF0" w:rsidR="00D91A17" w:rsidRPr="009D53A7" w:rsidRDefault="00D91A17" w:rsidP="00D91A17">
      <w:pPr>
        <w:ind w:left="720"/>
        <w:jc w:val="both"/>
        <w:rPr>
          <w:b/>
          <w:sz w:val="26"/>
          <w:lang w:val="en-US"/>
        </w:rPr>
      </w:pPr>
    </w:p>
    <w:p w14:paraId="08EC1E22" w14:textId="50713800" w:rsidR="008318ED" w:rsidRPr="005D274E" w:rsidRDefault="005D274E" w:rsidP="005D274E">
      <w:pPr>
        <w:pStyle w:val="Akapitzlist"/>
        <w:numPr>
          <w:ilvl w:val="1"/>
          <w:numId w:val="5"/>
        </w:numPr>
        <w:ind w:leftChars="0"/>
        <w:jc w:val="both"/>
        <w:rPr>
          <w:b/>
          <w:szCs w:val="24"/>
          <w:lang w:val="en-US"/>
        </w:rPr>
      </w:pPr>
      <w:r w:rsidRPr="005D274E">
        <w:rPr>
          <w:b/>
          <w:szCs w:val="24"/>
          <w:lang w:val="en-US"/>
        </w:rPr>
        <w:t>Information on how to seek and find new investment opportunities</w:t>
      </w:r>
    </w:p>
    <w:p w14:paraId="19466A9B" w14:textId="77777777" w:rsidR="00820336" w:rsidRPr="005D274E" w:rsidRDefault="00820336" w:rsidP="00820336">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318ED" w:rsidRPr="005D274E" w14:paraId="24C1C3F3" w14:textId="77777777" w:rsidTr="00820336">
        <w:tc>
          <w:tcPr>
            <w:tcW w:w="8363" w:type="dxa"/>
            <w:tcBorders>
              <w:top w:val="single" w:sz="4" w:space="0" w:color="auto"/>
              <w:bottom w:val="single" w:sz="4" w:space="0" w:color="auto"/>
            </w:tcBorders>
            <w:shd w:val="clear" w:color="auto" w:fill="auto"/>
          </w:tcPr>
          <w:p w14:paraId="06F6078B" w14:textId="77777777" w:rsidR="008318ED" w:rsidRPr="005D274E" w:rsidRDefault="008318ED" w:rsidP="00820336">
            <w:pPr>
              <w:rPr>
                <w:b/>
                <w:bCs/>
                <w:color w:val="000000"/>
                <w:kern w:val="2"/>
                <w:szCs w:val="24"/>
                <w:lang w:val="en-US"/>
              </w:rPr>
            </w:pPr>
          </w:p>
          <w:p w14:paraId="278C00C4" w14:textId="25E11017" w:rsidR="008318ED" w:rsidRPr="005D274E" w:rsidRDefault="008318ED" w:rsidP="00820336">
            <w:pPr>
              <w:rPr>
                <w:b/>
                <w:bCs/>
                <w:color w:val="000000"/>
                <w:kern w:val="2"/>
                <w:szCs w:val="24"/>
                <w:lang w:val="en-US"/>
              </w:rPr>
            </w:pPr>
          </w:p>
          <w:p w14:paraId="46331454" w14:textId="77777777" w:rsidR="00820336" w:rsidRPr="005D274E" w:rsidRDefault="00820336" w:rsidP="00820336">
            <w:pPr>
              <w:rPr>
                <w:b/>
                <w:bCs/>
                <w:color w:val="000000"/>
                <w:kern w:val="2"/>
                <w:szCs w:val="24"/>
                <w:lang w:val="en-US"/>
              </w:rPr>
            </w:pPr>
          </w:p>
          <w:p w14:paraId="5C346F93" w14:textId="77777777" w:rsidR="008318ED" w:rsidRPr="005D274E" w:rsidRDefault="008318ED" w:rsidP="00820336">
            <w:pPr>
              <w:rPr>
                <w:b/>
                <w:bCs/>
                <w:color w:val="000000"/>
                <w:kern w:val="2"/>
                <w:sz w:val="28"/>
                <w:szCs w:val="28"/>
                <w:lang w:val="en-US"/>
              </w:rPr>
            </w:pPr>
          </w:p>
          <w:p w14:paraId="771F5DFB" w14:textId="77777777" w:rsidR="000E3F02" w:rsidRPr="005D274E" w:rsidRDefault="000E3F02" w:rsidP="00820336">
            <w:pPr>
              <w:rPr>
                <w:b/>
                <w:bCs/>
                <w:color w:val="000000"/>
                <w:kern w:val="2"/>
                <w:sz w:val="28"/>
                <w:szCs w:val="28"/>
                <w:lang w:val="en-US"/>
              </w:rPr>
            </w:pPr>
          </w:p>
          <w:p w14:paraId="7484BE90" w14:textId="77777777" w:rsidR="000E3F02" w:rsidRPr="005D274E" w:rsidRDefault="000E3F02" w:rsidP="00820336">
            <w:pPr>
              <w:rPr>
                <w:b/>
                <w:bCs/>
                <w:color w:val="000000"/>
                <w:kern w:val="2"/>
                <w:sz w:val="28"/>
                <w:szCs w:val="28"/>
                <w:lang w:val="en-US"/>
              </w:rPr>
            </w:pPr>
          </w:p>
          <w:p w14:paraId="41062B8E" w14:textId="1FCC1D17" w:rsidR="000E3F02" w:rsidRPr="005D274E" w:rsidRDefault="000E3F02" w:rsidP="00820336">
            <w:pPr>
              <w:rPr>
                <w:b/>
                <w:bCs/>
                <w:color w:val="000000"/>
                <w:kern w:val="2"/>
                <w:sz w:val="28"/>
                <w:szCs w:val="28"/>
                <w:lang w:val="en-US"/>
              </w:rPr>
            </w:pPr>
          </w:p>
        </w:tc>
      </w:tr>
    </w:tbl>
    <w:p w14:paraId="38870131" w14:textId="77777777" w:rsidR="008318ED" w:rsidRPr="005D274E" w:rsidRDefault="008318ED" w:rsidP="008318ED">
      <w:pPr>
        <w:jc w:val="both"/>
        <w:rPr>
          <w:sz w:val="26"/>
          <w:lang w:val="en-US"/>
        </w:rPr>
      </w:pPr>
    </w:p>
    <w:p w14:paraId="503A4A4D" w14:textId="61728BC3" w:rsidR="00820336" w:rsidRPr="005D274E" w:rsidRDefault="005D274E" w:rsidP="005D274E">
      <w:pPr>
        <w:pStyle w:val="Akapitzlist"/>
        <w:numPr>
          <w:ilvl w:val="1"/>
          <w:numId w:val="5"/>
        </w:numPr>
        <w:ind w:leftChars="0"/>
        <w:jc w:val="both"/>
        <w:rPr>
          <w:b/>
          <w:szCs w:val="24"/>
          <w:lang w:val="en-US"/>
        </w:rPr>
      </w:pPr>
      <w:r>
        <w:rPr>
          <w:b/>
          <w:szCs w:val="24"/>
        </w:rPr>
        <w:t>The</w:t>
      </w:r>
      <w:r w:rsidR="006377FB">
        <w:rPr>
          <w:b/>
          <w:szCs w:val="24"/>
        </w:rPr>
        <w:t xml:space="preserve"> </w:t>
      </w:r>
      <w:r w:rsidR="00FE0053">
        <w:rPr>
          <w:b/>
          <w:szCs w:val="24"/>
          <w:lang w:val="en-US"/>
        </w:rPr>
        <w:t>description</w:t>
      </w:r>
      <w:r w:rsidR="006377FB">
        <w:rPr>
          <w:b/>
          <w:szCs w:val="24"/>
          <w:lang w:val="en-US"/>
        </w:rPr>
        <w:t xml:space="preserve"> </w:t>
      </w:r>
      <w:r w:rsidR="00FE0053">
        <w:rPr>
          <w:b/>
          <w:szCs w:val="24"/>
          <w:lang w:val="en-US"/>
        </w:rPr>
        <w:t xml:space="preserve">of the </w:t>
      </w:r>
      <w:r w:rsidR="006377FB">
        <w:rPr>
          <w:b/>
          <w:szCs w:val="24"/>
          <w:lang w:val="en-US"/>
        </w:rPr>
        <w:t xml:space="preserve">decision-making process in the field of </w:t>
      </w:r>
      <w:r w:rsidRPr="005D274E">
        <w:rPr>
          <w:b/>
          <w:szCs w:val="24"/>
          <w:lang w:val="en-US"/>
        </w:rPr>
        <w:t>new invest</w:t>
      </w:r>
      <w:r w:rsidR="006377FB">
        <w:rPr>
          <w:b/>
          <w:szCs w:val="24"/>
          <w:lang w:val="en-US"/>
        </w:rPr>
        <w:t>ments and for subsequent financing</w:t>
      </w:r>
      <w:r w:rsidRPr="005D274E">
        <w:rPr>
          <w:b/>
          <w:szCs w:val="24"/>
          <w:lang w:val="en-US"/>
        </w:rPr>
        <w:t xml:space="preserve"> rounds, including a detailed description of the procedures supporting the investment decision</w:t>
      </w:r>
    </w:p>
    <w:p w14:paraId="7D07398E" w14:textId="77777777" w:rsidR="00820336" w:rsidRPr="005D274E" w:rsidRDefault="00820336" w:rsidP="00820336">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20336" w:rsidRPr="005D274E" w14:paraId="108CB6AA" w14:textId="77777777" w:rsidTr="00820336">
        <w:tc>
          <w:tcPr>
            <w:tcW w:w="8363" w:type="dxa"/>
            <w:tcBorders>
              <w:top w:val="single" w:sz="4" w:space="0" w:color="auto"/>
              <w:bottom w:val="single" w:sz="4" w:space="0" w:color="auto"/>
            </w:tcBorders>
            <w:shd w:val="clear" w:color="auto" w:fill="auto"/>
          </w:tcPr>
          <w:p w14:paraId="1937F513" w14:textId="77777777" w:rsidR="00820336" w:rsidRPr="005D274E" w:rsidRDefault="00820336" w:rsidP="00820336">
            <w:pPr>
              <w:rPr>
                <w:b/>
                <w:bCs/>
                <w:color w:val="000000"/>
                <w:kern w:val="2"/>
                <w:szCs w:val="24"/>
                <w:lang w:val="en-US"/>
              </w:rPr>
            </w:pPr>
          </w:p>
          <w:p w14:paraId="12C19061" w14:textId="47AD39A5" w:rsidR="00820336" w:rsidRPr="005D274E" w:rsidRDefault="00820336" w:rsidP="00820336">
            <w:pPr>
              <w:rPr>
                <w:b/>
                <w:bCs/>
                <w:color w:val="000000"/>
                <w:kern w:val="2"/>
                <w:szCs w:val="24"/>
                <w:lang w:val="en-US"/>
              </w:rPr>
            </w:pPr>
          </w:p>
          <w:p w14:paraId="5B895418" w14:textId="3E6BFECD" w:rsidR="00DB191F" w:rsidRPr="005D274E" w:rsidRDefault="00DB191F" w:rsidP="00820336">
            <w:pPr>
              <w:rPr>
                <w:b/>
                <w:bCs/>
                <w:color w:val="000000"/>
                <w:kern w:val="2"/>
                <w:szCs w:val="24"/>
                <w:lang w:val="en-US"/>
              </w:rPr>
            </w:pPr>
          </w:p>
          <w:p w14:paraId="501ACF65" w14:textId="77777777" w:rsidR="00DB191F" w:rsidRPr="005D274E" w:rsidRDefault="00DB191F" w:rsidP="00820336">
            <w:pPr>
              <w:rPr>
                <w:b/>
                <w:bCs/>
                <w:color w:val="000000"/>
                <w:kern w:val="2"/>
                <w:szCs w:val="24"/>
                <w:lang w:val="en-US"/>
              </w:rPr>
            </w:pPr>
          </w:p>
          <w:p w14:paraId="78332B9C" w14:textId="6E976DA1" w:rsidR="00820336" w:rsidRPr="005D274E" w:rsidRDefault="00820336" w:rsidP="00820336">
            <w:pPr>
              <w:rPr>
                <w:b/>
                <w:bCs/>
                <w:color w:val="000000"/>
                <w:kern w:val="2"/>
                <w:szCs w:val="24"/>
                <w:lang w:val="en-US"/>
              </w:rPr>
            </w:pPr>
          </w:p>
          <w:p w14:paraId="4255A263" w14:textId="7B00F7F8" w:rsidR="000E3F02" w:rsidRPr="005D274E" w:rsidRDefault="000E3F02" w:rsidP="00820336">
            <w:pPr>
              <w:rPr>
                <w:b/>
                <w:bCs/>
                <w:color w:val="000000"/>
                <w:kern w:val="2"/>
                <w:szCs w:val="24"/>
                <w:lang w:val="en-US"/>
              </w:rPr>
            </w:pPr>
          </w:p>
          <w:p w14:paraId="6F35DACE" w14:textId="77777777" w:rsidR="000E3F02" w:rsidRPr="005D274E" w:rsidRDefault="000E3F02" w:rsidP="00820336">
            <w:pPr>
              <w:rPr>
                <w:b/>
                <w:bCs/>
                <w:color w:val="000000"/>
                <w:kern w:val="2"/>
                <w:szCs w:val="24"/>
                <w:lang w:val="en-US"/>
              </w:rPr>
            </w:pPr>
          </w:p>
          <w:p w14:paraId="26CC8EBD" w14:textId="77777777" w:rsidR="00820336" w:rsidRPr="005D274E" w:rsidRDefault="00820336" w:rsidP="00820336">
            <w:pPr>
              <w:rPr>
                <w:b/>
                <w:bCs/>
                <w:color w:val="000000"/>
                <w:kern w:val="2"/>
                <w:sz w:val="28"/>
                <w:szCs w:val="28"/>
                <w:lang w:val="en-US"/>
              </w:rPr>
            </w:pPr>
          </w:p>
        </w:tc>
      </w:tr>
    </w:tbl>
    <w:p w14:paraId="01484E9C" w14:textId="77777777" w:rsidR="00820336" w:rsidRPr="005D274E" w:rsidRDefault="00820336" w:rsidP="00820336">
      <w:pPr>
        <w:jc w:val="both"/>
        <w:rPr>
          <w:sz w:val="26"/>
          <w:lang w:val="en-US"/>
        </w:rPr>
      </w:pPr>
    </w:p>
    <w:p w14:paraId="163EDE53" w14:textId="2EA80787" w:rsidR="00DF7001" w:rsidRPr="006377FB" w:rsidRDefault="006377FB" w:rsidP="006377FB">
      <w:pPr>
        <w:pStyle w:val="Akapitzlist"/>
        <w:numPr>
          <w:ilvl w:val="1"/>
          <w:numId w:val="5"/>
        </w:numPr>
        <w:ind w:leftChars="0"/>
        <w:jc w:val="both"/>
        <w:rPr>
          <w:b/>
          <w:szCs w:val="24"/>
          <w:lang w:val="en-US"/>
        </w:rPr>
      </w:pPr>
      <w:r w:rsidRPr="006377FB">
        <w:rPr>
          <w:b/>
          <w:szCs w:val="24"/>
          <w:lang w:val="en-US"/>
        </w:rPr>
        <w:t>The description of the approach to the due diligence process - resources involved (internal or external), a typical scope, duration, expected conclusions</w:t>
      </w:r>
    </w:p>
    <w:p w14:paraId="67478810" w14:textId="77777777" w:rsidR="00820336" w:rsidRPr="006377FB" w:rsidRDefault="00820336" w:rsidP="00820336">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20336" w:rsidRPr="006377FB" w14:paraId="0A70D715" w14:textId="77777777" w:rsidTr="00820336">
        <w:tc>
          <w:tcPr>
            <w:tcW w:w="8363" w:type="dxa"/>
            <w:tcBorders>
              <w:top w:val="single" w:sz="4" w:space="0" w:color="auto"/>
              <w:bottom w:val="single" w:sz="4" w:space="0" w:color="auto"/>
            </w:tcBorders>
            <w:shd w:val="clear" w:color="auto" w:fill="auto"/>
          </w:tcPr>
          <w:p w14:paraId="3E3BB85C" w14:textId="77777777" w:rsidR="00820336" w:rsidRPr="006377FB" w:rsidRDefault="00820336" w:rsidP="00820336">
            <w:pPr>
              <w:rPr>
                <w:b/>
                <w:bCs/>
                <w:color w:val="000000"/>
                <w:kern w:val="2"/>
                <w:szCs w:val="24"/>
                <w:lang w:val="en-US"/>
              </w:rPr>
            </w:pPr>
          </w:p>
          <w:p w14:paraId="141C8681" w14:textId="2F933620" w:rsidR="00820336" w:rsidRPr="006377FB" w:rsidRDefault="00820336" w:rsidP="00820336">
            <w:pPr>
              <w:rPr>
                <w:b/>
                <w:bCs/>
                <w:color w:val="000000"/>
                <w:kern w:val="2"/>
                <w:szCs w:val="24"/>
                <w:lang w:val="en-US"/>
              </w:rPr>
            </w:pPr>
          </w:p>
          <w:p w14:paraId="3D903AB3" w14:textId="6128AD08" w:rsidR="00DB191F" w:rsidRPr="006377FB" w:rsidRDefault="00DB191F" w:rsidP="00820336">
            <w:pPr>
              <w:rPr>
                <w:b/>
                <w:bCs/>
                <w:color w:val="000000"/>
                <w:kern w:val="2"/>
                <w:szCs w:val="24"/>
                <w:lang w:val="en-US"/>
              </w:rPr>
            </w:pPr>
          </w:p>
          <w:p w14:paraId="7082FB19" w14:textId="77777777" w:rsidR="00DB191F" w:rsidRPr="006377FB" w:rsidRDefault="00DB191F" w:rsidP="00820336">
            <w:pPr>
              <w:rPr>
                <w:b/>
                <w:bCs/>
                <w:color w:val="000000"/>
                <w:kern w:val="2"/>
                <w:szCs w:val="24"/>
                <w:lang w:val="en-US"/>
              </w:rPr>
            </w:pPr>
          </w:p>
          <w:p w14:paraId="2F0A391B" w14:textId="77777777" w:rsidR="00820336" w:rsidRPr="006377FB" w:rsidRDefault="00820336" w:rsidP="00820336">
            <w:pPr>
              <w:rPr>
                <w:b/>
                <w:bCs/>
                <w:color w:val="000000"/>
                <w:kern w:val="2"/>
                <w:sz w:val="28"/>
                <w:szCs w:val="28"/>
                <w:lang w:val="en-US"/>
              </w:rPr>
            </w:pPr>
          </w:p>
          <w:p w14:paraId="098C402B" w14:textId="286B4BC3" w:rsidR="000E3F02" w:rsidRPr="006377FB" w:rsidRDefault="000E3F02" w:rsidP="00820336">
            <w:pPr>
              <w:rPr>
                <w:b/>
                <w:bCs/>
                <w:color w:val="000000"/>
                <w:kern w:val="2"/>
                <w:sz w:val="28"/>
                <w:szCs w:val="28"/>
                <w:lang w:val="en-US"/>
              </w:rPr>
            </w:pPr>
          </w:p>
          <w:p w14:paraId="37464312" w14:textId="77777777" w:rsidR="000E3F02" w:rsidRPr="006377FB" w:rsidRDefault="000E3F02" w:rsidP="00820336">
            <w:pPr>
              <w:rPr>
                <w:b/>
                <w:bCs/>
                <w:color w:val="000000"/>
                <w:kern w:val="2"/>
                <w:sz w:val="28"/>
                <w:szCs w:val="28"/>
                <w:lang w:val="en-US"/>
              </w:rPr>
            </w:pPr>
          </w:p>
          <w:p w14:paraId="2560B79D" w14:textId="6208E028" w:rsidR="000E3F02" w:rsidRPr="006377FB" w:rsidRDefault="000E3F02" w:rsidP="00820336">
            <w:pPr>
              <w:rPr>
                <w:b/>
                <w:bCs/>
                <w:color w:val="000000"/>
                <w:kern w:val="2"/>
                <w:sz w:val="28"/>
                <w:szCs w:val="28"/>
                <w:lang w:val="en-US"/>
              </w:rPr>
            </w:pPr>
          </w:p>
        </w:tc>
      </w:tr>
    </w:tbl>
    <w:p w14:paraId="25F7FA53" w14:textId="77777777" w:rsidR="00820336" w:rsidRPr="006377FB" w:rsidRDefault="00820336" w:rsidP="00820336">
      <w:pPr>
        <w:jc w:val="both"/>
        <w:rPr>
          <w:sz w:val="26"/>
          <w:lang w:val="en-US"/>
        </w:rPr>
      </w:pPr>
    </w:p>
    <w:p w14:paraId="0FA49615" w14:textId="77777777" w:rsidR="00BA4EE6" w:rsidRDefault="00BA4EE6" w:rsidP="00BA4EE6">
      <w:pPr>
        <w:pStyle w:val="Akapitzlist"/>
        <w:ind w:leftChars="0" w:left="720"/>
        <w:jc w:val="both"/>
        <w:rPr>
          <w:b/>
          <w:szCs w:val="24"/>
          <w:lang w:val="en-US"/>
        </w:rPr>
      </w:pPr>
    </w:p>
    <w:p w14:paraId="0AE08B59" w14:textId="3092ED41" w:rsidR="00DF7001" w:rsidRPr="003468F7" w:rsidRDefault="003468F7" w:rsidP="003468F7">
      <w:pPr>
        <w:pStyle w:val="Akapitzlist"/>
        <w:numPr>
          <w:ilvl w:val="1"/>
          <w:numId w:val="5"/>
        </w:numPr>
        <w:ind w:leftChars="0"/>
        <w:jc w:val="both"/>
        <w:rPr>
          <w:b/>
          <w:szCs w:val="24"/>
          <w:lang w:val="en-US"/>
        </w:rPr>
      </w:pPr>
      <w:r w:rsidRPr="003468F7">
        <w:rPr>
          <w:b/>
          <w:szCs w:val="24"/>
          <w:lang w:val="en-US"/>
        </w:rPr>
        <w:lastRenderedPageBreak/>
        <w:t xml:space="preserve">The investment </w:t>
      </w:r>
      <w:r w:rsidR="000A4129">
        <w:rPr>
          <w:b/>
          <w:szCs w:val="24"/>
          <w:lang w:val="en-US"/>
        </w:rPr>
        <w:t xml:space="preserve">documentation used (term sheet, </w:t>
      </w:r>
      <w:r w:rsidRPr="003468F7">
        <w:rPr>
          <w:b/>
          <w:szCs w:val="24"/>
          <w:lang w:val="en-US"/>
        </w:rPr>
        <w:t>catalog</w:t>
      </w:r>
      <w:r>
        <w:rPr>
          <w:b/>
          <w:szCs w:val="24"/>
          <w:lang w:val="en-US"/>
        </w:rPr>
        <w:t>ue</w:t>
      </w:r>
      <w:r w:rsidRPr="003468F7">
        <w:rPr>
          <w:b/>
          <w:szCs w:val="24"/>
          <w:lang w:val="en-US"/>
        </w:rPr>
        <w:t xml:space="preserve"> of n</w:t>
      </w:r>
      <w:r>
        <w:rPr>
          <w:b/>
          <w:szCs w:val="24"/>
          <w:lang w:val="en-US"/>
        </w:rPr>
        <w:t>ecessary provisions in agreements</w:t>
      </w:r>
      <w:r w:rsidRPr="003468F7">
        <w:rPr>
          <w:b/>
          <w:szCs w:val="24"/>
          <w:lang w:val="en-US"/>
        </w:rPr>
        <w:t xml:space="preserve">, etc.) which is the starting material for negotiating the terms </w:t>
      </w:r>
      <w:r>
        <w:rPr>
          <w:b/>
          <w:szCs w:val="24"/>
          <w:lang w:val="en-US"/>
        </w:rPr>
        <w:t xml:space="preserve">and conditions </w:t>
      </w:r>
      <w:r w:rsidR="000A4129">
        <w:rPr>
          <w:b/>
          <w:szCs w:val="24"/>
          <w:lang w:val="en-US"/>
        </w:rPr>
        <w:t xml:space="preserve">of the investment with a </w:t>
      </w:r>
      <w:r w:rsidRPr="003468F7">
        <w:rPr>
          <w:b/>
          <w:szCs w:val="24"/>
          <w:lang w:val="en-US"/>
        </w:rPr>
        <w:t>portfolio company</w:t>
      </w:r>
    </w:p>
    <w:p w14:paraId="1CB47A00" w14:textId="77777777" w:rsidR="00820336" w:rsidRPr="003468F7" w:rsidRDefault="00820336" w:rsidP="00820336">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20336" w:rsidRPr="003468F7" w14:paraId="15211BB5" w14:textId="77777777" w:rsidTr="00820336">
        <w:tc>
          <w:tcPr>
            <w:tcW w:w="8363" w:type="dxa"/>
            <w:tcBorders>
              <w:top w:val="single" w:sz="4" w:space="0" w:color="auto"/>
              <w:bottom w:val="single" w:sz="4" w:space="0" w:color="auto"/>
            </w:tcBorders>
            <w:shd w:val="clear" w:color="auto" w:fill="auto"/>
          </w:tcPr>
          <w:p w14:paraId="52B918F5" w14:textId="77777777" w:rsidR="00820336" w:rsidRPr="003468F7" w:rsidRDefault="00820336" w:rsidP="00820336">
            <w:pPr>
              <w:rPr>
                <w:b/>
                <w:bCs/>
                <w:color w:val="000000"/>
                <w:kern w:val="2"/>
                <w:szCs w:val="24"/>
                <w:lang w:val="en-US"/>
              </w:rPr>
            </w:pPr>
          </w:p>
          <w:p w14:paraId="21FF495F" w14:textId="6BE7DD33" w:rsidR="00820336" w:rsidRPr="003468F7" w:rsidRDefault="00820336" w:rsidP="00820336">
            <w:pPr>
              <w:rPr>
                <w:b/>
                <w:bCs/>
                <w:color w:val="000000"/>
                <w:kern w:val="2"/>
                <w:szCs w:val="24"/>
                <w:lang w:val="en-US"/>
              </w:rPr>
            </w:pPr>
          </w:p>
          <w:p w14:paraId="391DD5C1" w14:textId="489E1A10" w:rsidR="00DB191F" w:rsidRPr="003468F7" w:rsidRDefault="00DB191F" w:rsidP="00820336">
            <w:pPr>
              <w:rPr>
                <w:b/>
                <w:bCs/>
                <w:color w:val="000000"/>
                <w:kern w:val="2"/>
                <w:szCs w:val="24"/>
                <w:lang w:val="en-US"/>
              </w:rPr>
            </w:pPr>
          </w:p>
          <w:p w14:paraId="745AC68E" w14:textId="77777777" w:rsidR="00DB191F" w:rsidRPr="003468F7" w:rsidRDefault="00DB191F" w:rsidP="00820336">
            <w:pPr>
              <w:rPr>
                <w:b/>
                <w:bCs/>
                <w:color w:val="000000"/>
                <w:kern w:val="2"/>
                <w:szCs w:val="24"/>
                <w:lang w:val="en-US"/>
              </w:rPr>
            </w:pPr>
          </w:p>
          <w:p w14:paraId="20617E6E" w14:textId="63CBB14E" w:rsidR="00820336" w:rsidRPr="003468F7" w:rsidRDefault="00820336" w:rsidP="00820336">
            <w:pPr>
              <w:rPr>
                <w:b/>
                <w:bCs/>
                <w:color w:val="000000"/>
                <w:kern w:val="2"/>
                <w:sz w:val="28"/>
                <w:szCs w:val="28"/>
                <w:lang w:val="en-US"/>
              </w:rPr>
            </w:pPr>
          </w:p>
          <w:p w14:paraId="185DEDE2" w14:textId="77777777" w:rsidR="000E3F02" w:rsidRPr="003468F7" w:rsidRDefault="000E3F02" w:rsidP="00820336">
            <w:pPr>
              <w:rPr>
                <w:b/>
                <w:bCs/>
                <w:color w:val="000000"/>
                <w:kern w:val="2"/>
                <w:sz w:val="28"/>
                <w:szCs w:val="28"/>
                <w:lang w:val="en-US"/>
              </w:rPr>
            </w:pPr>
          </w:p>
          <w:p w14:paraId="59AE773C" w14:textId="32090DC1" w:rsidR="000E3F02" w:rsidRPr="003468F7" w:rsidRDefault="000E3F02" w:rsidP="00820336">
            <w:pPr>
              <w:rPr>
                <w:b/>
                <w:bCs/>
                <w:color w:val="000000"/>
                <w:kern w:val="2"/>
                <w:sz w:val="28"/>
                <w:szCs w:val="28"/>
                <w:lang w:val="en-US"/>
              </w:rPr>
            </w:pPr>
          </w:p>
        </w:tc>
      </w:tr>
    </w:tbl>
    <w:p w14:paraId="3230993D" w14:textId="77777777" w:rsidR="00820336" w:rsidRPr="003468F7" w:rsidRDefault="00820336" w:rsidP="00820336">
      <w:pPr>
        <w:jc w:val="both"/>
        <w:rPr>
          <w:sz w:val="26"/>
          <w:lang w:val="en-US"/>
        </w:rPr>
      </w:pPr>
    </w:p>
    <w:p w14:paraId="1C4561D7" w14:textId="010C60C8" w:rsidR="00337348" w:rsidRPr="00337348" w:rsidRDefault="00337348" w:rsidP="00337348">
      <w:pPr>
        <w:pStyle w:val="Akapitzlist"/>
        <w:numPr>
          <w:ilvl w:val="1"/>
          <w:numId w:val="5"/>
        </w:numPr>
        <w:ind w:leftChars="0"/>
        <w:jc w:val="both"/>
        <w:rPr>
          <w:b/>
          <w:szCs w:val="24"/>
          <w:lang w:val="en-US"/>
        </w:rPr>
      </w:pPr>
      <w:r w:rsidRPr="00337348">
        <w:rPr>
          <w:b/>
          <w:szCs w:val="24"/>
          <w:lang w:val="en-US"/>
        </w:rPr>
        <w:t>T</w:t>
      </w:r>
      <w:r>
        <w:rPr>
          <w:b/>
          <w:szCs w:val="24"/>
          <w:lang w:val="en-US"/>
        </w:rPr>
        <w:t>he l</w:t>
      </w:r>
      <w:r w:rsidRPr="00337348">
        <w:rPr>
          <w:b/>
          <w:szCs w:val="24"/>
          <w:lang w:val="en-US"/>
        </w:rPr>
        <w:t>ist of people managing the investment process and making investment decisions, their CVs, including information regarding, in particular, investment experience, industry experience, experience in supporting or commercializ</w:t>
      </w:r>
      <w:r>
        <w:rPr>
          <w:b/>
          <w:szCs w:val="24"/>
          <w:lang w:val="en-US"/>
        </w:rPr>
        <w:t>ing the results of R&amp;D&amp;</w:t>
      </w:r>
      <w:r w:rsidRPr="00337348">
        <w:rPr>
          <w:b/>
          <w:szCs w:val="24"/>
          <w:lang w:val="en-US"/>
        </w:rPr>
        <w:t>I works</w:t>
      </w:r>
    </w:p>
    <w:p w14:paraId="4E70FC42" w14:textId="31BD0000" w:rsidR="000C0556" w:rsidRPr="00337348" w:rsidRDefault="000C0556" w:rsidP="00B35808">
      <w:pPr>
        <w:pStyle w:val="Akapitzlist"/>
        <w:ind w:leftChars="0" w:left="720"/>
        <w:jc w:val="both"/>
        <w:rPr>
          <w:b/>
          <w:szCs w:val="24"/>
          <w:highlight w:val="yellow"/>
          <w:lang w:val="en-US"/>
        </w:rPr>
      </w:pPr>
    </w:p>
    <w:p w14:paraId="3AB5D891" w14:textId="15946FC9" w:rsidR="000C0556" w:rsidRPr="00337348" w:rsidRDefault="00337348" w:rsidP="00B35808">
      <w:pPr>
        <w:pStyle w:val="Akapitzlist"/>
        <w:ind w:leftChars="0" w:left="720"/>
        <w:jc w:val="both"/>
        <w:rPr>
          <w:color w:val="1F4E79" w:themeColor="accent1" w:themeShade="80"/>
          <w:sz w:val="20"/>
          <w:lang w:val="en-US"/>
        </w:rPr>
      </w:pPr>
      <w:r>
        <w:rPr>
          <w:color w:val="1F4E79" w:themeColor="accent1" w:themeShade="80"/>
          <w:sz w:val="20"/>
          <w:lang w:val="en-US"/>
        </w:rPr>
        <w:t xml:space="preserve">For each </w:t>
      </w:r>
      <w:r w:rsidRPr="00337348">
        <w:rPr>
          <w:color w:val="1F4E79" w:themeColor="accent1" w:themeShade="80"/>
          <w:sz w:val="20"/>
          <w:lang w:val="en-US"/>
        </w:rPr>
        <w:t>o</w:t>
      </w:r>
      <w:r>
        <w:rPr>
          <w:color w:val="1F4E79" w:themeColor="accent1" w:themeShade="80"/>
          <w:sz w:val="20"/>
          <w:lang w:val="en-US"/>
        </w:rPr>
        <w:t>f the persons presented by the A</w:t>
      </w:r>
      <w:r w:rsidRPr="00337348">
        <w:rPr>
          <w:color w:val="1F4E79" w:themeColor="accent1" w:themeShade="80"/>
          <w:sz w:val="20"/>
          <w:lang w:val="en-US"/>
        </w:rPr>
        <w:t xml:space="preserve">pplicant as part of the application, </w:t>
      </w:r>
      <w:r>
        <w:rPr>
          <w:color w:val="1F4E79" w:themeColor="accent1" w:themeShade="80"/>
          <w:sz w:val="20"/>
          <w:lang w:val="en-US"/>
        </w:rPr>
        <w:t xml:space="preserve">please </w:t>
      </w:r>
      <w:r w:rsidRPr="00337348">
        <w:rPr>
          <w:color w:val="1F4E79" w:themeColor="accent1" w:themeShade="80"/>
          <w:sz w:val="20"/>
          <w:lang w:val="en-US"/>
        </w:rPr>
        <w:t xml:space="preserve">complete the Appendix </w:t>
      </w:r>
      <w:r w:rsidRPr="00337348">
        <w:rPr>
          <w:b/>
          <w:color w:val="1F4E79" w:themeColor="accent1" w:themeShade="80"/>
          <w:sz w:val="20"/>
          <w:lang w:val="en-US"/>
        </w:rPr>
        <w:t>Experience (file below)</w:t>
      </w:r>
      <w:r w:rsidRPr="00337348">
        <w:rPr>
          <w:color w:val="1F4E79" w:themeColor="accent1" w:themeShade="80"/>
          <w:sz w:val="20"/>
          <w:lang w:val="en-US"/>
        </w:rPr>
        <w:t>. These tables should be multiplied in order to present the profiles of subsequent people involved in the investment process.</w:t>
      </w:r>
    </w:p>
    <w:p w14:paraId="08C5CBFA" w14:textId="77777777" w:rsidR="00E952EF" w:rsidRPr="00337348" w:rsidRDefault="00E952EF" w:rsidP="00B35808">
      <w:pPr>
        <w:pStyle w:val="Akapitzlist"/>
        <w:ind w:leftChars="0" w:left="720"/>
        <w:jc w:val="both"/>
        <w:rPr>
          <w:color w:val="1F4E79" w:themeColor="accent1" w:themeShade="80"/>
          <w:sz w:val="20"/>
          <w:lang w:val="en-US"/>
        </w:rPr>
      </w:pPr>
    </w:p>
    <w:p w14:paraId="1C7D6F5B" w14:textId="56F4D5BA" w:rsidR="00D1500C" w:rsidRPr="00337348" w:rsidRDefault="00337348" w:rsidP="00B35808">
      <w:pPr>
        <w:pStyle w:val="Akapitzlist"/>
        <w:ind w:leftChars="0" w:left="720"/>
        <w:jc w:val="both"/>
        <w:rPr>
          <w:color w:val="1F4E79" w:themeColor="accent1" w:themeShade="80"/>
          <w:sz w:val="20"/>
          <w:highlight w:val="yellow"/>
          <w:lang w:val="en-US"/>
        </w:rPr>
      </w:pPr>
      <w:r>
        <w:rPr>
          <w:color w:val="1F4E79" w:themeColor="accent1" w:themeShade="80"/>
          <w:sz w:val="20"/>
          <w:lang w:val="en-US"/>
        </w:rPr>
        <w:t>The A</w:t>
      </w:r>
      <w:r w:rsidRPr="00337348">
        <w:rPr>
          <w:color w:val="1F4E79" w:themeColor="accent1" w:themeShade="80"/>
          <w:sz w:val="20"/>
          <w:lang w:val="en-US"/>
        </w:rPr>
        <w:t>pplicant is also obliged to attach to the application CVs (containing information on professional experience and education) of people involved in the investment process, saving them in the followi</w:t>
      </w:r>
      <w:r>
        <w:rPr>
          <w:color w:val="1F4E79" w:themeColor="accent1" w:themeShade="80"/>
          <w:sz w:val="20"/>
          <w:lang w:val="en-US"/>
        </w:rPr>
        <w:t>ng format: number from the list/name/</w:t>
      </w:r>
      <w:r w:rsidRPr="00337348">
        <w:rPr>
          <w:color w:val="1F4E79" w:themeColor="accent1" w:themeShade="80"/>
          <w:sz w:val="20"/>
          <w:lang w:val="en-US"/>
        </w:rPr>
        <w:t>surname.</w:t>
      </w:r>
    </w:p>
    <w:p w14:paraId="1DE00931" w14:textId="64CE39CD" w:rsidR="000C0556" w:rsidRPr="00337348" w:rsidRDefault="000C0556" w:rsidP="00B35808">
      <w:pPr>
        <w:pStyle w:val="Akapitzlist"/>
        <w:ind w:leftChars="0" w:left="720"/>
        <w:jc w:val="both"/>
        <w:rPr>
          <w:b/>
          <w:szCs w:val="24"/>
          <w:highlight w:val="yellow"/>
          <w:lang w:val="en-US"/>
        </w:rPr>
      </w:pPr>
    </w:p>
    <w:p w14:paraId="685EED04" w14:textId="1725D843" w:rsidR="00963C86" w:rsidRDefault="00106E8B" w:rsidP="00B35808">
      <w:pPr>
        <w:pStyle w:val="Akapitzlist"/>
        <w:ind w:leftChars="0" w:left="720"/>
        <w:jc w:val="both"/>
      </w:pPr>
      <w:r>
        <w:object w:dxaOrig="1541" w:dyaOrig="998" w14:anchorId="38393276">
          <v:shape id="_x0000_i1026" type="#_x0000_t75" style="width:79.2pt;height:50.4pt" o:ole="">
            <v:imagedata r:id="rId10" o:title=""/>
          </v:shape>
          <o:OLEObject Type="Embed" ProgID="Excel.Sheet.12" ShapeID="_x0000_i1026" DrawAspect="Icon" ObjectID="_1792908686" r:id="rId11"/>
        </w:object>
      </w:r>
    </w:p>
    <w:p w14:paraId="21E64A6C" w14:textId="77777777" w:rsidR="00106E8B" w:rsidRDefault="00106E8B" w:rsidP="00B35808">
      <w:pPr>
        <w:pStyle w:val="Akapitzlist"/>
        <w:ind w:leftChars="0" w:left="720"/>
        <w:jc w:val="both"/>
        <w:rPr>
          <w:b/>
          <w:szCs w:val="24"/>
          <w:highlight w:val="yellow"/>
          <w:lang w:val="pl-PL"/>
        </w:rPr>
      </w:pPr>
    </w:p>
    <w:tbl>
      <w:tblPr>
        <w:tblStyle w:val="Tabela-Siatka"/>
        <w:tblW w:w="8363" w:type="dxa"/>
        <w:tblInd w:w="846" w:type="dxa"/>
        <w:tblLook w:val="04A0" w:firstRow="1" w:lastRow="0" w:firstColumn="1" w:lastColumn="0" w:noHBand="0" w:noVBand="1"/>
      </w:tblPr>
      <w:tblGrid>
        <w:gridCol w:w="583"/>
        <w:gridCol w:w="2600"/>
        <w:gridCol w:w="5180"/>
      </w:tblGrid>
      <w:tr w:rsidR="00461F8E" w14:paraId="194D7933" w14:textId="77777777" w:rsidTr="00106E8B">
        <w:tc>
          <w:tcPr>
            <w:tcW w:w="583" w:type="dxa"/>
            <w:shd w:val="clear" w:color="auto" w:fill="D0CECE" w:themeFill="background2" w:themeFillShade="E6"/>
          </w:tcPr>
          <w:p w14:paraId="48F28BD1" w14:textId="2A799C4B" w:rsidR="00461F8E" w:rsidRPr="00794E02" w:rsidRDefault="007D1DA1" w:rsidP="001F19AA">
            <w:pPr>
              <w:pStyle w:val="Akapitzlist"/>
              <w:ind w:leftChars="0" w:left="0"/>
              <w:jc w:val="center"/>
              <w:rPr>
                <w:sz w:val="20"/>
                <w:lang w:val="pl-PL"/>
              </w:rPr>
            </w:pPr>
            <w:proofErr w:type="spellStart"/>
            <w:r>
              <w:rPr>
                <w:sz w:val="20"/>
                <w:lang w:val="pl-PL"/>
              </w:rPr>
              <w:t>Item</w:t>
            </w:r>
            <w:proofErr w:type="spellEnd"/>
          </w:p>
        </w:tc>
        <w:tc>
          <w:tcPr>
            <w:tcW w:w="2600" w:type="dxa"/>
            <w:shd w:val="clear" w:color="auto" w:fill="D0CECE" w:themeFill="background2" w:themeFillShade="E6"/>
          </w:tcPr>
          <w:p w14:paraId="1BEAA90C" w14:textId="68FE109D" w:rsidR="00461F8E" w:rsidRPr="00794E02" w:rsidRDefault="007D1DA1" w:rsidP="001F19AA">
            <w:pPr>
              <w:pStyle w:val="Akapitzlist"/>
              <w:ind w:leftChars="0" w:left="0"/>
              <w:jc w:val="center"/>
              <w:rPr>
                <w:sz w:val="20"/>
                <w:lang w:val="pl-PL"/>
              </w:rPr>
            </w:pPr>
            <w:proofErr w:type="spellStart"/>
            <w:r>
              <w:rPr>
                <w:sz w:val="20"/>
                <w:lang w:val="pl-PL"/>
              </w:rPr>
              <w:t>Name</w:t>
            </w:r>
            <w:proofErr w:type="spellEnd"/>
          </w:p>
        </w:tc>
        <w:tc>
          <w:tcPr>
            <w:tcW w:w="5180" w:type="dxa"/>
            <w:shd w:val="clear" w:color="auto" w:fill="D0CECE" w:themeFill="background2" w:themeFillShade="E6"/>
          </w:tcPr>
          <w:p w14:paraId="1463ECDB" w14:textId="0516EF85" w:rsidR="00461F8E" w:rsidRPr="00794E02" w:rsidRDefault="007D1DA1" w:rsidP="001F19AA">
            <w:pPr>
              <w:pStyle w:val="Akapitzlist"/>
              <w:ind w:leftChars="0" w:left="0"/>
              <w:jc w:val="center"/>
              <w:rPr>
                <w:sz w:val="20"/>
                <w:lang w:val="pl-PL"/>
              </w:rPr>
            </w:pPr>
            <w:proofErr w:type="spellStart"/>
            <w:r>
              <w:rPr>
                <w:sz w:val="20"/>
                <w:lang w:val="pl-PL"/>
              </w:rPr>
              <w:t>Surname</w:t>
            </w:r>
            <w:proofErr w:type="spellEnd"/>
          </w:p>
        </w:tc>
      </w:tr>
      <w:tr w:rsidR="00461F8E" w14:paraId="6A4D43BB" w14:textId="77777777" w:rsidTr="00106E8B">
        <w:tc>
          <w:tcPr>
            <w:tcW w:w="583" w:type="dxa"/>
          </w:tcPr>
          <w:p w14:paraId="4C2F697A" w14:textId="48062517" w:rsidR="00461F8E" w:rsidRPr="00794E02" w:rsidRDefault="00461F8E" w:rsidP="001F19AA">
            <w:pPr>
              <w:pStyle w:val="Akapitzlist"/>
              <w:ind w:leftChars="0" w:left="0"/>
              <w:jc w:val="center"/>
              <w:rPr>
                <w:sz w:val="20"/>
                <w:lang w:val="pl-PL"/>
              </w:rPr>
            </w:pPr>
            <w:r>
              <w:rPr>
                <w:sz w:val="20"/>
                <w:lang w:val="pl-PL"/>
              </w:rPr>
              <w:t>1</w:t>
            </w:r>
          </w:p>
        </w:tc>
        <w:tc>
          <w:tcPr>
            <w:tcW w:w="2600" w:type="dxa"/>
          </w:tcPr>
          <w:p w14:paraId="51EE3FE4" w14:textId="77777777" w:rsidR="00461F8E" w:rsidRPr="00794E02" w:rsidRDefault="00461F8E" w:rsidP="001F19AA">
            <w:pPr>
              <w:pStyle w:val="Akapitzlist"/>
              <w:ind w:leftChars="0" w:left="0"/>
              <w:jc w:val="center"/>
              <w:rPr>
                <w:sz w:val="20"/>
                <w:lang w:val="pl-PL"/>
              </w:rPr>
            </w:pPr>
          </w:p>
        </w:tc>
        <w:tc>
          <w:tcPr>
            <w:tcW w:w="5180" w:type="dxa"/>
          </w:tcPr>
          <w:p w14:paraId="3C15EE1D" w14:textId="77777777" w:rsidR="00461F8E" w:rsidRPr="00794E02" w:rsidRDefault="00461F8E" w:rsidP="001F19AA">
            <w:pPr>
              <w:pStyle w:val="Akapitzlist"/>
              <w:ind w:leftChars="0" w:left="0"/>
              <w:jc w:val="center"/>
              <w:rPr>
                <w:sz w:val="20"/>
                <w:lang w:val="pl-PL"/>
              </w:rPr>
            </w:pPr>
          </w:p>
        </w:tc>
      </w:tr>
      <w:tr w:rsidR="00461F8E" w14:paraId="79FE0AD1" w14:textId="77777777" w:rsidTr="00106E8B">
        <w:tc>
          <w:tcPr>
            <w:tcW w:w="583" w:type="dxa"/>
          </w:tcPr>
          <w:p w14:paraId="312C4B61" w14:textId="1EA7F6FD" w:rsidR="00461F8E" w:rsidRPr="00794E02" w:rsidRDefault="00461F8E" w:rsidP="001F19AA">
            <w:pPr>
              <w:pStyle w:val="Akapitzlist"/>
              <w:ind w:leftChars="0" w:left="0"/>
              <w:jc w:val="center"/>
              <w:rPr>
                <w:sz w:val="20"/>
                <w:lang w:val="pl-PL"/>
              </w:rPr>
            </w:pPr>
            <w:r>
              <w:rPr>
                <w:sz w:val="20"/>
                <w:lang w:val="pl-PL"/>
              </w:rPr>
              <w:t>2</w:t>
            </w:r>
          </w:p>
        </w:tc>
        <w:tc>
          <w:tcPr>
            <w:tcW w:w="2600" w:type="dxa"/>
          </w:tcPr>
          <w:p w14:paraId="0B54980A" w14:textId="77777777" w:rsidR="00461F8E" w:rsidRPr="00794E02" w:rsidRDefault="00461F8E" w:rsidP="001F19AA">
            <w:pPr>
              <w:pStyle w:val="Akapitzlist"/>
              <w:ind w:leftChars="0" w:left="0"/>
              <w:jc w:val="center"/>
              <w:rPr>
                <w:sz w:val="20"/>
                <w:lang w:val="pl-PL"/>
              </w:rPr>
            </w:pPr>
          </w:p>
        </w:tc>
        <w:tc>
          <w:tcPr>
            <w:tcW w:w="5180" w:type="dxa"/>
          </w:tcPr>
          <w:p w14:paraId="47597C44" w14:textId="77777777" w:rsidR="00461F8E" w:rsidRPr="00794E02" w:rsidRDefault="00461F8E" w:rsidP="001F19AA">
            <w:pPr>
              <w:pStyle w:val="Akapitzlist"/>
              <w:ind w:leftChars="0" w:left="0"/>
              <w:jc w:val="center"/>
              <w:rPr>
                <w:sz w:val="20"/>
                <w:lang w:val="pl-PL"/>
              </w:rPr>
            </w:pPr>
          </w:p>
        </w:tc>
      </w:tr>
      <w:tr w:rsidR="00461F8E" w14:paraId="390097DA" w14:textId="77777777" w:rsidTr="00106E8B">
        <w:tc>
          <w:tcPr>
            <w:tcW w:w="583" w:type="dxa"/>
          </w:tcPr>
          <w:p w14:paraId="67991E9A" w14:textId="1096176C" w:rsidR="00461F8E" w:rsidRDefault="00461F8E" w:rsidP="001F19AA">
            <w:pPr>
              <w:pStyle w:val="Akapitzlist"/>
              <w:ind w:leftChars="0" w:left="0"/>
              <w:jc w:val="center"/>
              <w:rPr>
                <w:sz w:val="20"/>
                <w:lang w:val="pl-PL"/>
              </w:rPr>
            </w:pPr>
            <w:r>
              <w:rPr>
                <w:sz w:val="20"/>
                <w:lang w:val="pl-PL"/>
              </w:rPr>
              <w:t>3</w:t>
            </w:r>
          </w:p>
        </w:tc>
        <w:tc>
          <w:tcPr>
            <w:tcW w:w="2600" w:type="dxa"/>
          </w:tcPr>
          <w:p w14:paraId="7837EBC2" w14:textId="77777777" w:rsidR="00461F8E" w:rsidRPr="00794E02" w:rsidRDefault="00461F8E" w:rsidP="001F19AA">
            <w:pPr>
              <w:pStyle w:val="Akapitzlist"/>
              <w:ind w:leftChars="0" w:left="0"/>
              <w:jc w:val="center"/>
              <w:rPr>
                <w:sz w:val="20"/>
                <w:lang w:val="pl-PL"/>
              </w:rPr>
            </w:pPr>
          </w:p>
        </w:tc>
        <w:tc>
          <w:tcPr>
            <w:tcW w:w="5180" w:type="dxa"/>
          </w:tcPr>
          <w:p w14:paraId="145C6E4F" w14:textId="77777777" w:rsidR="00461F8E" w:rsidRPr="00794E02" w:rsidRDefault="00461F8E" w:rsidP="001F19AA">
            <w:pPr>
              <w:pStyle w:val="Akapitzlist"/>
              <w:ind w:leftChars="0" w:left="0"/>
              <w:jc w:val="center"/>
              <w:rPr>
                <w:sz w:val="20"/>
                <w:lang w:val="pl-PL"/>
              </w:rPr>
            </w:pPr>
          </w:p>
        </w:tc>
      </w:tr>
      <w:tr w:rsidR="00461F8E" w14:paraId="5446F8E9" w14:textId="77777777" w:rsidTr="00106E8B">
        <w:tc>
          <w:tcPr>
            <w:tcW w:w="583" w:type="dxa"/>
          </w:tcPr>
          <w:p w14:paraId="7E6A08BC" w14:textId="2EABD607" w:rsidR="00461F8E" w:rsidRDefault="00461F8E" w:rsidP="001F19AA">
            <w:pPr>
              <w:pStyle w:val="Akapitzlist"/>
              <w:ind w:leftChars="0" w:left="0"/>
              <w:jc w:val="center"/>
              <w:rPr>
                <w:sz w:val="20"/>
                <w:lang w:val="pl-PL"/>
              </w:rPr>
            </w:pPr>
            <w:r>
              <w:rPr>
                <w:sz w:val="20"/>
                <w:lang w:val="pl-PL"/>
              </w:rPr>
              <w:t>4</w:t>
            </w:r>
          </w:p>
        </w:tc>
        <w:tc>
          <w:tcPr>
            <w:tcW w:w="2600" w:type="dxa"/>
          </w:tcPr>
          <w:p w14:paraId="44DE1087" w14:textId="77777777" w:rsidR="00461F8E" w:rsidRPr="00794E02" w:rsidRDefault="00461F8E" w:rsidP="001F19AA">
            <w:pPr>
              <w:pStyle w:val="Akapitzlist"/>
              <w:ind w:leftChars="0" w:left="0"/>
              <w:jc w:val="center"/>
              <w:rPr>
                <w:sz w:val="20"/>
                <w:lang w:val="pl-PL"/>
              </w:rPr>
            </w:pPr>
          </w:p>
        </w:tc>
        <w:tc>
          <w:tcPr>
            <w:tcW w:w="5180" w:type="dxa"/>
          </w:tcPr>
          <w:p w14:paraId="162CEB2E" w14:textId="77777777" w:rsidR="00461F8E" w:rsidRPr="00794E02" w:rsidRDefault="00461F8E" w:rsidP="001F19AA">
            <w:pPr>
              <w:pStyle w:val="Akapitzlist"/>
              <w:ind w:leftChars="0" w:left="0"/>
              <w:jc w:val="center"/>
              <w:rPr>
                <w:sz w:val="20"/>
                <w:lang w:val="pl-PL"/>
              </w:rPr>
            </w:pPr>
          </w:p>
        </w:tc>
      </w:tr>
      <w:tr w:rsidR="00461F8E" w14:paraId="569BA572" w14:textId="77777777" w:rsidTr="00106E8B">
        <w:tc>
          <w:tcPr>
            <w:tcW w:w="583" w:type="dxa"/>
          </w:tcPr>
          <w:p w14:paraId="2CB01B54" w14:textId="0759FBE6" w:rsidR="00461F8E" w:rsidRDefault="00461F8E" w:rsidP="001F19AA">
            <w:pPr>
              <w:pStyle w:val="Akapitzlist"/>
              <w:ind w:leftChars="0" w:left="0"/>
              <w:jc w:val="center"/>
              <w:rPr>
                <w:sz w:val="20"/>
                <w:lang w:val="pl-PL"/>
              </w:rPr>
            </w:pPr>
            <w:r>
              <w:rPr>
                <w:sz w:val="20"/>
                <w:lang w:val="pl-PL"/>
              </w:rPr>
              <w:t>5</w:t>
            </w:r>
          </w:p>
        </w:tc>
        <w:tc>
          <w:tcPr>
            <w:tcW w:w="2600" w:type="dxa"/>
          </w:tcPr>
          <w:p w14:paraId="7B154160" w14:textId="77777777" w:rsidR="00461F8E" w:rsidRPr="00794E02" w:rsidRDefault="00461F8E" w:rsidP="001F19AA">
            <w:pPr>
              <w:pStyle w:val="Akapitzlist"/>
              <w:ind w:leftChars="0" w:left="0"/>
              <w:jc w:val="center"/>
              <w:rPr>
                <w:sz w:val="20"/>
                <w:lang w:val="pl-PL"/>
              </w:rPr>
            </w:pPr>
          </w:p>
        </w:tc>
        <w:tc>
          <w:tcPr>
            <w:tcW w:w="5180" w:type="dxa"/>
          </w:tcPr>
          <w:p w14:paraId="7979F43C" w14:textId="77777777" w:rsidR="00461F8E" w:rsidRPr="00794E02" w:rsidRDefault="00461F8E" w:rsidP="001F19AA">
            <w:pPr>
              <w:pStyle w:val="Akapitzlist"/>
              <w:ind w:leftChars="0" w:left="0"/>
              <w:jc w:val="center"/>
              <w:rPr>
                <w:sz w:val="20"/>
                <w:lang w:val="pl-PL"/>
              </w:rPr>
            </w:pPr>
          </w:p>
        </w:tc>
      </w:tr>
      <w:tr w:rsidR="00461F8E" w14:paraId="3A77853E" w14:textId="77777777" w:rsidTr="00106E8B">
        <w:tc>
          <w:tcPr>
            <w:tcW w:w="583" w:type="dxa"/>
          </w:tcPr>
          <w:p w14:paraId="15D42FA4" w14:textId="12E9A3CB" w:rsidR="00461F8E" w:rsidRDefault="00461F8E" w:rsidP="001F19AA">
            <w:pPr>
              <w:pStyle w:val="Akapitzlist"/>
              <w:ind w:leftChars="0" w:left="0"/>
              <w:jc w:val="center"/>
              <w:rPr>
                <w:sz w:val="20"/>
                <w:lang w:val="pl-PL"/>
              </w:rPr>
            </w:pPr>
            <w:r>
              <w:rPr>
                <w:sz w:val="20"/>
                <w:lang w:val="pl-PL"/>
              </w:rPr>
              <w:t>6</w:t>
            </w:r>
          </w:p>
        </w:tc>
        <w:tc>
          <w:tcPr>
            <w:tcW w:w="2600" w:type="dxa"/>
          </w:tcPr>
          <w:p w14:paraId="08345BDB" w14:textId="77777777" w:rsidR="00461F8E" w:rsidRPr="00794E02" w:rsidRDefault="00461F8E" w:rsidP="001F19AA">
            <w:pPr>
              <w:pStyle w:val="Akapitzlist"/>
              <w:ind w:leftChars="0" w:left="0"/>
              <w:jc w:val="center"/>
              <w:rPr>
                <w:sz w:val="20"/>
                <w:lang w:val="pl-PL"/>
              </w:rPr>
            </w:pPr>
          </w:p>
        </w:tc>
        <w:tc>
          <w:tcPr>
            <w:tcW w:w="5180" w:type="dxa"/>
          </w:tcPr>
          <w:p w14:paraId="5BB499A7" w14:textId="77777777" w:rsidR="00461F8E" w:rsidRPr="00794E02" w:rsidRDefault="00461F8E" w:rsidP="001F19AA">
            <w:pPr>
              <w:pStyle w:val="Akapitzlist"/>
              <w:ind w:leftChars="0" w:left="0"/>
              <w:jc w:val="center"/>
              <w:rPr>
                <w:sz w:val="20"/>
                <w:lang w:val="pl-PL"/>
              </w:rPr>
            </w:pPr>
          </w:p>
        </w:tc>
      </w:tr>
    </w:tbl>
    <w:p w14:paraId="7B46337F" w14:textId="77777777" w:rsidR="00963C86" w:rsidRPr="00604F45" w:rsidRDefault="00963C86" w:rsidP="00604F45">
      <w:pPr>
        <w:jc w:val="both"/>
        <w:rPr>
          <w:b/>
          <w:szCs w:val="24"/>
          <w:highlight w:val="yellow"/>
          <w:lang w:val="pl-PL"/>
        </w:rPr>
      </w:pPr>
    </w:p>
    <w:p w14:paraId="5B2A6237" w14:textId="77777777" w:rsidR="00820336" w:rsidRPr="00F72164" w:rsidRDefault="00820336" w:rsidP="00820336">
      <w:pPr>
        <w:jc w:val="both"/>
        <w:rPr>
          <w:sz w:val="26"/>
          <w:lang w:val="pl-PL"/>
        </w:rPr>
      </w:pPr>
    </w:p>
    <w:p w14:paraId="0D922B49" w14:textId="20511CD5" w:rsidR="00DF7001" w:rsidRPr="00385B66" w:rsidRDefault="00364446" w:rsidP="00385B66">
      <w:pPr>
        <w:pStyle w:val="Akapitzlist"/>
        <w:numPr>
          <w:ilvl w:val="1"/>
          <w:numId w:val="5"/>
        </w:numPr>
        <w:ind w:leftChars="0"/>
        <w:jc w:val="both"/>
        <w:rPr>
          <w:b/>
          <w:szCs w:val="24"/>
          <w:lang w:val="en-US"/>
        </w:rPr>
      </w:pPr>
      <w:r w:rsidRPr="00385B66">
        <w:rPr>
          <w:b/>
          <w:szCs w:val="24"/>
          <w:lang w:val="en-US"/>
        </w:rPr>
        <w:t>Information</w:t>
      </w:r>
      <w:r w:rsidR="00385B66" w:rsidRPr="00385B66">
        <w:rPr>
          <w:b/>
          <w:szCs w:val="24"/>
          <w:lang w:val="en-US"/>
        </w:rPr>
        <w:t xml:space="preserve"> </w:t>
      </w:r>
      <w:r w:rsidRPr="00385B66">
        <w:rPr>
          <w:b/>
          <w:szCs w:val="24"/>
          <w:lang w:val="en-US"/>
        </w:rPr>
        <w:t xml:space="preserve">on the professional, social or other activities of the </w:t>
      </w:r>
      <w:r w:rsidR="00385B66" w:rsidRPr="00385B66">
        <w:rPr>
          <w:b/>
          <w:szCs w:val="24"/>
          <w:lang w:val="en-US"/>
        </w:rPr>
        <w:t xml:space="preserve">aforementioned </w:t>
      </w:r>
      <w:r w:rsidRPr="00385B66">
        <w:rPr>
          <w:b/>
          <w:szCs w:val="24"/>
          <w:lang w:val="en-US"/>
        </w:rPr>
        <w:t>perso</w:t>
      </w:r>
      <w:r w:rsidR="00385B66" w:rsidRPr="00385B66">
        <w:rPr>
          <w:b/>
          <w:szCs w:val="24"/>
          <w:lang w:val="en-US"/>
        </w:rPr>
        <w:t xml:space="preserve">ns outside the Applicant’s </w:t>
      </w:r>
      <w:r w:rsidRPr="00385B66">
        <w:rPr>
          <w:b/>
          <w:szCs w:val="24"/>
          <w:lang w:val="en-US"/>
        </w:rPr>
        <w:t>organization, indicating the time burden</w:t>
      </w:r>
    </w:p>
    <w:p w14:paraId="1CA9868B" w14:textId="2A00A074" w:rsidR="00364446" w:rsidRPr="00A36102" w:rsidRDefault="00364446" w:rsidP="00364446">
      <w:pPr>
        <w:pStyle w:val="Akapitzlist"/>
        <w:ind w:leftChars="0" w:left="720"/>
        <w:jc w:val="both"/>
        <w:rPr>
          <w:sz w:val="26"/>
          <w:lang w:val="en-US"/>
        </w:rPr>
      </w:pPr>
      <w:r w:rsidRPr="00A36102">
        <w:rPr>
          <w:color w:val="1F4E79" w:themeColor="accent1" w:themeShade="80"/>
          <w:sz w:val="20"/>
          <w:lang w:val="en-US"/>
        </w:rPr>
        <w:t>(Not more than 900 characters, Times New Roman font type, font size 12 pt, single line spacing)</w:t>
      </w:r>
    </w:p>
    <w:p w14:paraId="2E9B3D9E" w14:textId="77777777" w:rsidR="00364446" w:rsidRPr="00A36102" w:rsidRDefault="00364446" w:rsidP="00364446">
      <w:pPr>
        <w:pStyle w:val="Akapitzlist"/>
        <w:ind w:leftChars="0" w:left="720"/>
        <w:jc w:val="both"/>
        <w:rPr>
          <w:sz w:val="26"/>
          <w:lang w:val="en-US"/>
        </w:rPr>
      </w:pPr>
    </w:p>
    <w:p w14:paraId="1BB7F11E" w14:textId="77777777" w:rsidR="00D1500C" w:rsidRPr="00364446" w:rsidRDefault="00D1500C" w:rsidP="00D1500C">
      <w:pPr>
        <w:ind w:left="720"/>
        <w:jc w:val="both"/>
        <w:rPr>
          <w:color w:val="1F4E79" w:themeColor="accent1" w:themeShade="80"/>
          <w:sz w:val="20"/>
          <w:lang w:val="en-US"/>
        </w:rPr>
      </w:pPr>
    </w:p>
    <w:p w14:paraId="0F8A5AD8" w14:textId="77777777" w:rsidR="00820336" w:rsidRPr="00364446" w:rsidRDefault="00820336" w:rsidP="00820336">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20336" w:rsidRPr="00364446" w14:paraId="34E4F53A" w14:textId="77777777" w:rsidTr="00820336">
        <w:tc>
          <w:tcPr>
            <w:tcW w:w="8363" w:type="dxa"/>
            <w:tcBorders>
              <w:top w:val="single" w:sz="4" w:space="0" w:color="auto"/>
              <w:bottom w:val="single" w:sz="4" w:space="0" w:color="auto"/>
            </w:tcBorders>
            <w:shd w:val="clear" w:color="auto" w:fill="auto"/>
          </w:tcPr>
          <w:p w14:paraId="4307542B" w14:textId="0B34C14D" w:rsidR="00DB191F" w:rsidRPr="00364446" w:rsidRDefault="00DB191F" w:rsidP="00820336">
            <w:pPr>
              <w:rPr>
                <w:b/>
                <w:bCs/>
                <w:color w:val="000000"/>
                <w:kern w:val="2"/>
                <w:szCs w:val="24"/>
                <w:lang w:val="en-US"/>
              </w:rPr>
            </w:pPr>
          </w:p>
          <w:p w14:paraId="01E86BFC" w14:textId="77777777" w:rsidR="00DB191F" w:rsidRPr="00364446" w:rsidRDefault="00DB191F" w:rsidP="00820336">
            <w:pPr>
              <w:rPr>
                <w:b/>
                <w:bCs/>
                <w:color w:val="000000"/>
                <w:kern w:val="2"/>
                <w:szCs w:val="24"/>
                <w:lang w:val="en-US"/>
              </w:rPr>
            </w:pPr>
          </w:p>
          <w:p w14:paraId="5CBAEB8D" w14:textId="77777777" w:rsidR="00820336" w:rsidRPr="00364446" w:rsidRDefault="00820336" w:rsidP="00820336">
            <w:pPr>
              <w:rPr>
                <w:b/>
                <w:bCs/>
                <w:color w:val="000000"/>
                <w:kern w:val="2"/>
                <w:sz w:val="28"/>
                <w:szCs w:val="28"/>
                <w:lang w:val="en-US"/>
              </w:rPr>
            </w:pPr>
          </w:p>
          <w:p w14:paraId="71F5075C" w14:textId="77777777" w:rsidR="00877F6F" w:rsidRPr="00364446" w:rsidRDefault="00877F6F" w:rsidP="00820336">
            <w:pPr>
              <w:rPr>
                <w:b/>
                <w:bCs/>
                <w:color w:val="000000"/>
                <w:kern w:val="2"/>
                <w:sz w:val="28"/>
                <w:szCs w:val="28"/>
                <w:lang w:val="en-US"/>
              </w:rPr>
            </w:pPr>
          </w:p>
          <w:p w14:paraId="27BDBC13" w14:textId="360ED458" w:rsidR="00877F6F" w:rsidRPr="00364446" w:rsidRDefault="00877F6F" w:rsidP="00820336">
            <w:pPr>
              <w:rPr>
                <w:b/>
                <w:bCs/>
                <w:color w:val="000000"/>
                <w:kern w:val="2"/>
                <w:sz w:val="28"/>
                <w:szCs w:val="28"/>
                <w:lang w:val="en-US"/>
              </w:rPr>
            </w:pPr>
          </w:p>
        </w:tc>
      </w:tr>
    </w:tbl>
    <w:p w14:paraId="4EA0811E" w14:textId="77777777" w:rsidR="00820336" w:rsidRPr="00364446" w:rsidRDefault="00820336" w:rsidP="00820336">
      <w:pPr>
        <w:jc w:val="both"/>
        <w:rPr>
          <w:sz w:val="26"/>
          <w:lang w:val="en-US"/>
        </w:rPr>
      </w:pPr>
    </w:p>
    <w:p w14:paraId="0168DB90" w14:textId="1C01C5BC" w:rsidR="00820336" w:rsidRPr="00385B66" w:rsidRDefault="00385B66" w:rsidP="00385B66">
      <w:pPr>
        <w:pStyle w:val="Akapitzlist"/>
        <w:numPr>
          <w:ilvl w:val="1"/>
          <w:numId w:val="5"/>
        </w:numPr>
        <w:ind w:leftChars="0"/>
        <w:jc w:val="both"/>
        <w:rPr>
          <w:b/>
          <w:szCs w:val="24"/>
          <w:lang w:val="en-US"/>
        </w:rPr>
      </w:pPr>
      <w:r w:rsidRPr="00DD5EB2">
        <w:rPr>
          <w:b/>
          <w:szCs w:val="24"/>
          <w:lang w:val="en-US"/>
        </w:rPr>
        <w:lastRenderedPageBreak/>
        <w:t>The num</w:t>
      </w:r>
      <w:r w:rsidR="00DD5EB2" w:rsidRPr="00DD5EB2">
        <w:rPr>
          <w:b/>
          <w:szCs w:val="24"/>
          <w:lang w:val="en-US"/>
        </w:rPr>
        <w:t xml:space="preserve">ber of companies that have </w:t>
      </w:r>
      <w:r w:rsidRPr="00DD5EB2">
        <w:rPr>
          <w:b/>
          <w:szCs w:val="24"/>
          <w:lang w:val="en-US"/>
        </w:rPr>
        <w:t xml:space="preserve">gone through at least a preliminary analysis in the last 12 months. </w:t>
      </w:r>
      <w:r w:rsidRPr="00385B66">
        <w:rPr>
          <w:b/>
          <w:szCs w:val="24"/>
          <w:lang w:val="en-US"/>
        </w:rPr>
        <w:t>Please specify how many of them ended with a positive investment decision</w:t>
      </w:r>
    </w:p>
    <w:p w14:paraId="348792D6" w14:textId="77777777" w:rsidR="006F5434" w:rsidRPr="00385B66" w:rsidRDefault="006F5434" w:rsidP="006F5434">
      <w:pPr>
        <w:pStyle w:val="Akapitzlist"/>
        <w:ind w:leftChars="0" w:left="720"/>
        <w:jc w:val="both"/>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820336" w:rsidRPr="00F84889" w14:paraId="70947838" w14:textId="77777777" w:rsidTr="00820336">
        <w:tc>
          <w:tcPr>
            <w:tcW w:w="8363" w:type="dxa"/>
            <w:tcBorders>
              <w:top w:val="single" w:sz="4" w:space="0" w:color="auto"/>
              <w:bottom w:val="single" w:sz="4" w:space="0" w:color="auto"/>
            </w:tcBorders>
            <w:shd w:val="clear" w:color="auto" w:fill="auto"/>
          </w:tcPr>
          <w:p w14:paraId="2EBBE207" w14:textId="77777777" w:rsidR="00820336" w:rsidRPr="00385B66" w:rsidRDefault="00820336" w:rsidP="00820336">
            <w:pPr>
              <w:rPr>
                <w:b/>
                <w:bCs/>
                <w:color w:val="000000"/>
                <w:kern w:val="2"/>
                <w:szCs w:val="24"/>
                <w:lang w:val="en-US"/>
              </w:rPr>
            </w:pPr>
          </w:p>
          <w:p w14:paraId="67344295" w14:textId="77777777" w:rsidR="00820336" w:rsidRPr="00385B66" w:rsidRDefault="00820336" w:rsidP="00820336">
            <w:pPr>
              <w:rPr>
                <w:b/>
                <w:bCs/>
                <w:color w:val="000000"/>
                <w:kern w:val="2"/>
                <w:sz w:val="28"/>
                <w:szCs w:val="28"/>
                <w:lang w:val="en-US"/>
              </w:rPr>
            </w:pPr>
          </w:p>
          <w:p w14:paraId="0DC1C03B" w14:textId="77777777" w:rsidR="00DB191F" w:rsidRPr="00385B66" w:rsidRDefault="00DB191F" w:rsidP="00820336">
            <w:pPr>
              <w:rPr>
                <w:b/>
                <w:bCs/>
                <w:color w:val="000000"/>
                <w:kern w:val="2"/>
                <w:sz w:val="28"/>
                <w:szCs w:val="28"/>
                <w:lang w:val="en-US"/>
              </w:rPr>
            </w:pPr>
          </w:p>
          <w:p w14:paraId="3AD901E4" w14:textId="77777777" w:rsidR="00DB191F" w:rsidRPr="00385B66" w:rsidRDefault="00DB191F" w:rsidP="00820336">
            <w:pPr>
              <w:rPr>
                <w:b/>
                <w:bCs/>
                <w:color w:val="000000"/>
                <w:kern w:val="2"/>
                <w:sz w:val="28"/>
                <w:szCs w:val="28"/>
                <w:lang w:val="en-US"/>
              </w:rPr>
            </w:pPr>
          </w:p>
          <w:p w14:paraId="04DB6A95" w14:textId="74389C81" w:rsidR="00877F6F" w:rsidRPr="00385B66" w:rsidRDefault="00877F6F" w:rsidP="00820336">
            <w:pPr>
              <w:rPr>
                <w:b/>
                <w:bCs/>
                <w:color w:val="000000"/>
                <w:kern w:val="2"/>
                <w:sz w:val="28"/>
                <w:szCs w:val="28"/>
                <w:lang w:val="en-US"/>
              </w:rPr>
            </w:pPr>
          </w:p>
        </w:tc>
      </w:tr>
    </w:tbl>
    <w:p w14:paraId="0AD4EEFD" w14:textId="77777777" w:rsidR="00820336" w:rsidRPr="00385B66" w:rsidRDefault="00820336" w:rsidP="00820336">
      <w:pPr>
        <w:jc w:val="both"/>
        <w:rPr>
          <w:sz w:val="26"/>
          <w:lang w:val="en-US"/>
        </w:rPr>
      </w:pPr>
    </w:p>
    <w:p w14:paraId="0CDD8F57" w14:textId="77777777" w:rsidR="00877F6F" w:rsidRPr="00385B66" w:rsidRDefault="00877F6F" w:rsidP="00D91A17">
      <w:pPr>
        <w:pStyle w:val="Tekstpodstawowywcity2"/>
        <w:rPr>
          <w:lang w:val="en-US"/>
        </w:rPr>
      </w:pPr>
    </w:p>
    <w:p w14:paraId="74E84C3B" w14:textId="2CC33A1D" w:rsidR="00D91A17" w:rsidRPr="007E4849" w:rsidRDefault="007E4849" w:rsidP="00820336">
      <w:pPr>
        <w:pStyle w:val="Nagwek2"/>
        <w:rPr>
          <w:lang w:val="en-US"/>
        </w:rPr>
      </w:pPr>
      <w:r w:rsidRPr="007E4849">
        <w:rPr>
          <w:lang w:val="en-US"/>
        </w:rPr>
        <w:t>experience</w:t>
      </w:r>
      <w:r>
        <w:rPr>
          <w:lang w:val="en-US"/>
        </w:rPr>
        <w:t xml:space="preserve"> and </w:t>
      </w:r>
      <w:r w:rsidRPr="007E4849">
        <w:rPr>
          <w:lang w:val="en-US"/>
        </w:rPr>
        <w:t xml:space="preserve">competences </w:t>
      </w:r>
      <w:r>
        <w:rPr>
          <w:lang w:val="en-US"/>
        </w:rPr>
        <w:t xml:space="preserve">in </w:t>
      </w:r>
      <w:r w:rsidR="00C40061">
        <w:rPr>
          <w:lang w:val="en-US"/>
        </w:rPr>
        <w:t xml:space="preserve">the </w:t>
      </w:r>
      <w:r w:rsidRPr="007E4849">
        <w:rPr>
          <w:lang w:val="en-US"/>
        </w:rPr>
        <w:t>supervision and management</w:t>
      </w:r>
      <w:r>
        <w:rPr>
          <w:lang w:val="en-US"/>
        </w:rPr>
        <w:t xml:space="preserve"> of a company portfolio</w:t>
      </w:r>
      <w:r w:rsidR="00312428" w:rsidRPr="007E4849">
        <w:rPr>
          <w:lang w:val="en-US"/>
        </w:rPr>
        <w:t xml:space="preserve"> – (20%)</w:t>
      </w:r>
    </w:p>
    <w:p w14:paraId="0EC16447" w14:textId="77777777" w:rsidR="00D91A17" w:rsidRPr="007E4849" w:rsidRDefault="00D91A17" w:rsidP="00D91A17">
      <w:pPr>
        <w:ind w:left="709"/>
        <w:jc w:val="both"/>
        <w:rPr>
          <w:sz w:val="26"/>
          <w:lang w:val="en-US"/>
        </w:rPr>
      </w:pPr>
    </w:p>
    <w:p w14:paraId="71A5128A" w14:textId="255AF674" w:rsidR="00D91A17" w:rsidRPr="00B35808" w:rsidRDefault="001E5AD4" w:rsidP="00D91A17">
      <w:pPr>
        <w:ind w:left="720"/>
        <w:jc w:val="both"/>
        <w:rPr>
          <w:b/>
          <w:szCs w:val="24"/>
          <w:lang w:val="pl-PL"/>
        </w:rPr>
      </w:pPr>
      <w:r>
        <w:rPr>
          <w:b/>
          <w:szCs w:val="24"/>
          <w:lang w:val="pl-PL"/>
        </w:rPr>
        <w:t xml:space="preserve">The </w:t>
      </w:r>
      <w:proofErr w:type="spellStart"/>
      <w:r>
        <w:rPr>
          <w:b/>
          <w:szCs w:val="24"/>
          <w:lang w:val="pl-PL"/>
        </w:rPr>
        <w:t>A</w:t>
      </w:r>
      <w:r w:rsidRPr="001E5AD4">
        <w:rPr>
          <w:b/>
          <w:szCs w:val="24"/>
          <w:lang w:val="pl-PL"/>
        </w:rPr>
        <w:t>pplicant</w:t>
      </w:r>
      <w:proofErr w:type="spellEnd"/>
      <w:r w:rsidRPr="001E5AD4">
        <w:rPr>
          <w:b/>
          <w:szCs w:val="24"/>
          <w:lang w:val="pl-PL"/>
        </w:rPr>
        <w:t xml:space="preserve"> </w:t>
      </w:r>
      <w:proofErr w:type="spellStart"/>
      <w:r w:rsidRPr="001E5AD4">
        <w:rPr>
          <w:b/>
          <w:szCs w:val="24"/>
          <w:lang w:val="pl-PL"/>
        </w:rPr>
        <w:t>should</w:t>
      </w:r>
      <w:proofErr w:type="spellEnd"/>
      <w:r w:rsidRPr="001E5AD4">
        <w:rPr>
          <w:b/>
          <w:szCs w:val="24"/>
          <w:lang w:val="pl-PL"/>
        </w:rPr>
        <w:t xml:space="preserve"> </w:t>
      </w:r>
      <w:proofErr w:type="spellStart"/>
      <w:r w:rsidRPr="001E5AD4">
        <w:rPr>
          <w:b/>
          <w:szCs w:val="24"/>
          <w:lang w:val="pl-PL"/>
        </w:rPr>
        <w:t>demonstrate</w:t>
      </w:r>
      <w:proofErr w:type="spellEnd"/>
      <w:r w:rsidRPr="001E5AD4">
        <w:rPr>
          <w:b/>
          <w:szCs w:val="24"/>
          <w:lang w:val="pl-PL"/>
        </w:rPr>
        <w:t>:</w:t>
      </w:r>
    </w:p>
    <w:p w14:paraId="72043789" w14:textId="77777777" w:rsidR="00D91A17" w:rsidRPr="00B35808" w:rsidRDefault="00D91A17" w:rsidP="00D91A17">
      <w:pPr>
        <w:ind w:left="720"/>
        <w:jc w:val="both"/>
        <w:rPr>
          <w:b/>
          <w:szCs w:val="24"/>
          <w:lang w:val="pl-PL"/>
        </w:rPr>
      </w:pPr>
    </w:p>
    <w:p w14:paraId="64C53AE1" w14:textId="7EACF3E1" w:rsidR="00D91A17" w:rsidRPr="004C160C" w:rsidRDefault="008D2DD9" w:rsidP="008D2DD9">
      <w:pPr>
        <w:pStyle w:val="Akapitzlist"/>
        <w:numPr>
          <w:ilvl w:val="0"/>
          <w:numId w:val="15"/>
        </w:numPr>
        <w:ind w:leftChars="0"/>
        <w:jc w:val="both"/>
        <w:rPr>
          <w:bCs/>
          <w:szCs w:val="24"/>
          <w:lang w:val="en-US"/>
        </w:rPr>
      </w:pPr>
      <w:r w:rsidRPr="004C160C">
        <w:rPr>
          <w:bCs/>
          <w:szCs w:val="24"/>
          <w:lang w:val="en-US"/>
        </w:rPr>
        <w:t>The quality of the processes of investment portfolio management and supervision of portfolio companies,</w:t>
      </w:r>
    </w:p>
    <w:p w14:paraId="17214C93" w14:textId="77777777" w:rsidR="00D91A17" w:rsidRPr="004C160C" w:rsidRDefault="00D91A17" w:rsidP="00D91A17">
      <w:pPr>
        <w:ind w:left="720"/>
        <w:jc w:val="both"/>
        <w:rPr>
          <w:bCs/>
          <w:szCs w:val="24"/>
          <w:lang w:val="en-US"/>
        </w:rPr>
      </w:pPr>
    </w:p>
    <w:p w14:paraId="7D70C897" w14:textId="4D9446C6" w:rsidR="00D91A17" w:rsidRPr="00440E1B" w:rsidRDefault="00440E1B" w:rsidP="00440E1B">
      <w:pPr>
        <w:pStyle w:val="Akapitzlist"/>
        <w:numPr>
          <w:ilvl w:val="0"/>
          <w:numId w:val="15"/>
        </w:numPr>
        <w:ind w:leftChars="0"/>
        <w:jc w:val="both"/>
        <w:rPr>
          <w:bCs/>
          <w:szCs w:val="24"/>
          <w:lang w:val="en-US"/>
        </w:rPr>
      </w:pPr>
      <w:r w:rsidRPr="00440E1B">
        <w:rPr>
          <w:bCs/>
          <w:szCs w:val="24"/>
          <w:lang w:val="en-US"/>
        </w:rPr>
        <w:t>A consistent and transparent corporate governance policy in portfolio companies,</w:t>
      </w:r>
    </w:p>
    <w:p w14:paraId="12A59086" w14:textId="77777777" w:rsidR="00D91A17" w:rsidRPr="00440E1B" w:rsidRDefault="00D91A17" w:rsidP="00D91A17">
      <w:pPr>
        <w:ind w:left="720"/>
        <w:jc w:val="both"/>
        <w:rPr>
          <w:bCs/>
          <w:szCs w:val="24"/>
          <w:lang w:val="en-US"/>
        </w:rPr>
      </w:pPr>
    </w:p>
    <w:p w14:paraId="6ACC368C" w14:textId="6A8D7149" w:rsidR="00D91A17" w:rsidRPr="00440E1B" w:rsidRDefault="00440E1B" w:rsidP="00440E1B">
      <w:pPr>
        <w:pStyle w:val="Akapitzlist"/>
        <w:numPr>
          <w:ilvl w:val="0"/>
          <w:numId w:val="15"/>
        </w:numPr>
        <w:ind w:leftChars="0"/>
        <w:jc w:val="both"/>
        <w:rPr>
          <w:bCs/>
          <w:szCs w:val="24"/>
          <w:lang w:val="en-US"/>
        </w:rPr>
      </w:pPr>
      <w:r w:rsidRPr="00440E1B">
        <w:rPr>
          <w:bCs/>
          <w:szCs w:val="24"/>
          <w:lang w:val="en-US"/>
        </w:rPr>
        <w:t>Resources necessary for the effective performance of investment portfolio management processes and supervision of portfolio companies,</w:t>
      </w:r>
    </w:p>
    <w:p w14:paraId="22D709C2" w14:textId="77777777" w:rsidR="00D91A17" w:rsidRPr="00440E1B" w:rsidRDefault="00D91A17" w:rsidP="00D91A17">
      <w:pPr>
        <w:ind w:left="720"/>
        <w:jc w:val="both"/>
        <w:rPr>
          <w:bCs/>
          <w:szCs w:val="24"/>
          <w:lang w:val="en-US"/>
        </w:rPr>
      </w:pPr>
    </w:p>
    <w:p w14:paraId="37559611" w14:textId="676AF520" w:rsidR="00D91A17" w:rsidRPr="009936F8" w:rsidRDefault="000817D6" w:rsidP="009936F8">
      <w:pPr>
        <w:pStyle w:val="Akapitzlist"/>
        <w:numPr>
          <w:ilvl w:val="0"/>
          <w:numId w:val="15"/>
        </w:numPr>
        <w:ind w:leftChars="0"/>
        <w:jc w:val="both"/>
        <w:rPr>
          <w:bCs/>
          <w:szCs w:val="24"/>
          <w:lang w:val="en-US"/>
        </w:rPr>
      </w:pPr>
      <w:r w:rsidRPr="009936F8">
        <w:rPr>
          <w:bCs/>
          <w:szCs w:val="24"/>
          <w:lang w:val="en-US"/>
        </w:rPr>
        <w:t xml:space="preserve">Experience in </w:t>
      </w:r>
      <w:r w:rsidR="009936F8" w:rsidRPr="009936F8">
        <w:rPr>
          <w:bCs/>
          <w:szCs w:val="24"/>
          <w:lang w:val="en-US"/>
        </w:rPr>
        <w:t xml:space="preserve">the field of </w:t>
      </w:r>
      <w:r w:rsidRPr="009936F8">
        <w:rPr>
          <w:bCs/>
          <w:szCs w:val="24"/>
          <w:lang w:val="en-US"/>
        </w:rPr>
        <w:t>the supervision of portfolio companies, including those operating on the international market,</w:t>
      </w:r>
    </w:p>
    <w:p w14:paraId="01B4F1B2" w14:textId="54A69502" w:rsidR="00D91A17" w:rsidRPr="00CC45AA" w:rsidRDefault="00D91A17" w:rsidP="00D91A17">
      <w:pPr>
        <w:ind w:left="720"/>
        <w:jc w:val="both"/>
        <w:rPr>
          <w:bCs/>
          <w:szCs w:val="24"/>
          <w:lang w:val="en-US"/>
        </w:rPr>
      </w:pPr>
    </w:p>
    <w:p w14:paraId="696AD1BB" w14:textId="458E0DDA" w:rsidR="00D91A17" w:rsidRPr="009936F8" w:rsidRDefault="009936F8" w:rsidP="009936F8">
      <w:pPr>
        <w:pStyle w:val="Akapitzlist"/>
        <w:numPr>
          <w:ilvl w:val="0"/>
          <w:numId w:val="15"/>
        </w:numPr>
        <w:ind w:leftChars="0"/>
        <w:jc w:val="both"/>
        <w:rPr>
          <w:bCs/>
          <w:szCs w:val="24"/>
          <w:lang w:val="en-US"/>
        </w:rPr>
      </w:pPr>
      <w:r w:rsidRPr="009936F8">
        <w:rPr>
          <w:bCs/>
          <w:szCs w:val="24"/>
          <w:lang w:val="en-US"/>
        </w:rPr>
        <w:t>Experience in the field of the supervision of companies conducting or commercializing R&amp;D&amp;I works,</w:t>
      </w:r>
    </w:p>
    <w:p w14:paraId="09DB2F92" w14:textId="77777777" w:rsidR="00D91A17" w:rsidRPr="009936F8" w:rsidRDefault="00D91A17" w:rsidP="00D91A17">
      <w:pPr>
        <w:ind w:left="720"/>
        <w:jc w:val="both"/>
        <w:rPr>
          <w:bCs/>
          <w:szCs w:val="24"/>
          <w:lang w:val="en-US"/>
        </w:rPr>
      </w:pPr>
    </w:p>
    <w:p w14:paraId="41FCDEAE" w14:textId="5249F83C" w:rsidR="00D91A17" w:rsidRPr="009936F8" w:rsidRDefault="009936F8" w:rsidP="009936F8">
      <w:pPr>
        <w:pStyle w:val="Akapitzlist"/>
        <w:numPr>
          <w:ilvl w:val="0"/>
          <w:numId w:val="15"/>
        </w:numPr>
        <w:ind w:leftChars="0"/>
        <w:jc w:val="both"/>
        <w:rPr>
          <w:bCs/>
          <w:szCs w:val="24"/>
          <w:lang w:val="en-US"/>
        </w:rPr>
      </w:pPr>
      <w:r>
        <w:rPr>
          <w:bCs/>
          <w:szCs w:val="24"/>
          <w:lang w:val="en-US"/>
        </w:rPr>
        <w:t xml:space="preserve">Experience </w:t>
      </w:r>
      <w:r w:rsidRPr="009936F8">
        <w:rPr>
          <w:bCs/>
          <w:szCs w:val="24"/>
          <w:lang w:val="en-US"/>
        </w:rPr>
        <w:t xml:space="preserve">in supporting the expansion of portfolio companies </w:t>
      </w:r>
      <w:r w:rsidR="00EB1FE5">
        <w:rPr>
          <w:bCs/>
          <w:szCs w:val="24"/>
          <w:lang w:val="en-US"/>
        </w:rPr>
        <w:t>on</w:t>
      </w:r>
      <w:r w:rsidRPr="009936F8">
        <w:rPr>
          <w:bCs/>
          <w:szCs w:val="24"/>
          <w:lang w:val="en-US"/>
        </w:rPr>
        <w:t>to international markets,</w:t>
      </w:r>
    </w:p>
    <w:p w14:paraId="388763B8" w14:textId="15AF4C10" w:rsidR="00D91A17" w:rsidRPr="00CC45AA" w:rsidRDefault="00D91A17" w:rsidP="00D91A17">
      <w:pPr>
        <w:ind w:left="720"/>
        <w:jc w:val="both"/>
        <w:rPr>
          <w:bCs/>
          <w:szCs w:val="24"/>
          <w:lang w:val="en-US"/>
        </w:rPr>
      </w:pPr>
    </w:p>
    <w:p w14:paraId="1CF79AB2" w14:textId="415C6C91" w:rsidR="00D91A17" w:rsidRPr="00DC29EC" w:rsidRDefault="00DC29EC" w:rsidP="00DC29EC">
      <w:pPr>
        <w:pStyle w:val="Akapitzlist"/>
        <w:numPr>
          <w:ilvl w:val="0"/>
          <w:numId w:val="15"/>
        </w:numPr>
        <w:ind w:leftChars="0"/>
        <w:jc w:val="both"/>
        <w:rPr>
          <w:bCs/>
          <w:szCs w:val="24"/>
          <w:lang w:val="en-US"/>
        </w:rPr>
      </w:pPr>
      <w:r w:rsidRPr="00DC29EC">
        <w:rPr>
          <w:bCs/>
          <w:szCs w:val="24"/>
          <w:lang w:val="en-US"/>
        </w:rPr>
        <w:t>Competences that the Applicant may provide to portfolio companies that will support the growth of the value of these portfolio companies</w:t>
      </w:r>
    </w:p>
    <w:p w14:paraId="7F614EC0" w14:textId="77777777" w:rsidR="004C27AA" w:rsidRPr="00DC29EC" w:rsidRDefault="004C27AA" w:rsidP="00D91A17">
      <w:pPr>
        <w:ind w:left="720"/>
        <w:jc w:val="both"/>
        <w:rPr>
          <w:bCs/>
          <w:szCs w:val="24"/>
          <w:lang w:val="en-US"/>
        </w:rPr>
      </w:pPr>
    </w:p>
    <w:p w14:paraId="2D9DD299" w14:textId="53297CE7" w:rsidR="00D91A17" w:rsidRPr="00DC29EC" w:rsidRDefault="00DC29EC" w:rsidP="00DC29EC">
      <w:pPr>
        <w:pStyle w:val="Akapitzlist"/>
        <w:numPr>
          <w:ilvl w:val="0"/>
          <w:numId w:val="15"/>
        </w:numPr>
        <w:ind w:leftChars="0"/>
        <w:jc w:val="both"/>
        <w:rPr>
          <w:bCs/>
          <w:szCs w:val="24"/>
          <w:lang w:val="en-US"/>
        </w:rPr>
      </w:pPr>
      <w:r w:rsidRPr="00DC29EC">
        <w:rPr>
          <w:bCs/>
          <w:szCs w:val="24"/>
          <w:lang w:val="en-US"/>
        </w:rPr>
        <w:t>A</w:t>
      </w:r>
      <w:r>
        <w:rPr>
          <w:bCs/>
          <w:szCs w:val="24"/>
          <w:lang w:val="en-US"/>
        </w:rPr>
        <w:t>n a</w:t>
      </w:r>
      <w:r w:rsidRPr="00DC29EC">
        <w:rPr>
          <w:bCs/>
          <w:szCs w:val="24"/>
          <w:lang w:val="en-US"/>
        </w:rPr>
        <w:t>bility to manage difficult situations (conflicts, underperformance, etc.) in portfolio companies.</w:t>
      </w:r>
    </w:p>
    <w:p w14:paraId="00641AFA" w14:textId="77777777" w:rsidR="00D91A17" w:rsidRPr="00DC29EC" w:rsidRDefault="00D91A17" w:rsidP="00D91A17">
      <w:pPr>
        <w:ind w:left="720"/>
        <w:jc w:val="both"/>
        <w:rPr>
          <w:b/>
          <w:sz w:val="26"/>
          <w:lang w:val="en-US"/>
        </w:rPr>
      </w:pPr>
    </w:p>
    <w:p w14:paraId="4ADE84AF" w14:textId="3A70D649" w:rsidR="002843A8" w:rsidRPr="00EB1FE5" w:rsidRDefault="00EB1FE5" w:rsidP="00EB1FE5">
      <w:pPr>
        <w:pStyle w:val="Akapitzlist"/>
        <w:numPr>
          <w:ilvl w:val="1"/>
          <w:numId w:val="12"/>
        </w:numPr>
        <w:ind w:leftChars="0"/>
        <w:jc w:val="both"/>
        <w:rPr>
          <w:b/>
          <w:szCs w:val="24"/>
          <w:lang w:val="en-US"/>
        </w:rPr>
      </w:pPr>
      <w:r w:rsidRPr="00EB1FE5">
        <w:rPr>
          <w:b/>
          <w:szCs w:val="24"/>
          <w:lang w:val="en-US"/>
        </w:rPr>
        <w:t>The m</w:t>
      </w:r>
      <w:r w:rsidR="002843A8" w:rsidRPr="00EB1FE5">
        <w:rPr>
          <w:b/>
          <w:szCs w:val="24"/>
          <w:lang w:val="en-US"/>
        </w:rPr>
        <w:t>ethod of supervising investments and managing the portfolio of companies with detailed information on procedures, policies - tools used, report templates, reporting frequency, available human resources</w:t>
      </w:r>
    </w:p>
    <w:p w14:paraId="0CF02DDC"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025412E3" w14:textId="77777777" w:rsidTr="0081718C">
        <w:tc>
          <w:tcPr>
            <w:tcW w:w="8363" w:type="dxa"/>
            <w:tcBorders>
              <w:top w:val="single" w:sz="4" w:space="0" w:color="auto"/>
              <w:bottom w:val="single" w:sz="4" w:space="0" w:color="auto"/>
            </w:tcBorders>
            <w:shd w:val="clear" w:color="auto" w:fill="auto"/>
          </w:tcPr>
          <w:p w14:paraId="751C04EB" w14:textId="77777777" w:rsidR="00DF7001" w:rsidRPr="002843A8" w:rsidRDefault="00DF7001" w:rsidP="0081718C">
            <w:pPr>
              <w:rPr>
                <w:b/>
                <w:bCs/>
                <w:color w:val="000000"/>
                <w:kern w:val="2"/>
                <w:szCs w:val="24"/>
                <w:lang w:val="en-US"/>
              </w:rPr>
            </w:pPr>
          </w:p>
          <w:p w14:paraId="4EF5ADD2" w14:textId="77777777" w:rsidR="00DF7001" w:rsidRPr="002843A8" w:rsidRDefault="00DF7001" w:rsidP="0081718C">
            <w:pPr>
              <w:rPr>
                <w:b/>
                <w:bCs/>
                <w:color w:val="000000"/>
                <w:kern w:val="2"/>
                <w:szCs w:val="24"/>
                <w:lang w:val="en-US"/>
              </w:rPr>
            </w:pPr>
          </w:p>
          <w:p w14:paraId="3C3C1FDE" w14:textId="77777777" w:rsidR="00DF7001" w:rsidRPr="002843A8" w:rsidRDefault="00DF7001" w:rsidP="0081718C">
            <w:pPr>
              <w:rPr>
                <w:b/>
                <w:bCs/>
                <w:color w:val="000000"/>
                <w:kern w:val="2"/>
                <w:sz w:val="28"/>
                <w:szCs w:val="28"/>
                <w:lang w:val="en-US"/>
              </w:rPr>
            </w:pPr>
          </w:p>
          <w:p w14:paraId="421A3445" w14:textId="5CF84A02" w:rsidR="00DB191F" w:rsidRPr="002843A8" w:rsidRDefault="00DB191F" w:rsidP="0081718C">
            <w:pPr>
              <w:rPr>
                <w:b/>
                <w:bCs/>
                <w:color w:val="000000"/>
                <w:kern w:val="2"/>
                <w:sz w:val="28"/>
                <w:szCs w:val="28"/>
                <w:lang w:val="en-US"/>
              </w:rPr>
            </w:pPr>
          </w:p>
        </w:tc>
      </w:tr>
    </w:tbl>
    <w:p w14:paraId="6E653D71" w14:textId="77777777" w:rsidR="00DF7001" w:rsidRPr="002843A8" w:rsidRDefault="00DF7001" w:rsidP="00DF7001">
      <w:pPr>
        <w:jc w:val="both"/>
        <w:rPr>
          <w:sz w:val="26"/>
          <w:lang w:val="en-US"/>
        </w:rPr>
      </w:pPr>
    </w:p>
    <w:p w14:paraId="47782710" w14:textId="5DA81811" w:rsidR="002843A8" w:rsidRPr="00B62C28" w:rsidRDefault="00B4743A" w:rsidP="00DA6035">
      <w:pPr>
        <w:pStyle w:val="Akapitzlist"/>
        <w:numPr>
          <w:ilvl w:val="1"/>
          <w:numId w:val="6"/>
        </w:numPr>
        <w:ind w:leftChars="0"/>
        <w:jc w:val="both"/>
        <w:rPr>
          <w:b/>
          <w:szCs w:val="24"/>
          <w:lang w:val="en-US"/>
        </w:rPr>
      </w:pPr>
      <w:r w:rsidRPr="00B62C28">
        <w:rPr>
          <w:b/>
          <w:szCs w:val="24"/>
          <w:lang w:val="en-US"/>
        </w:rPr>
        <w:lastRenderedPageBreak/>
        <w:t>T</w:t>
      </w:r>
      <w:r w:rsidR="00DA6035" w:rsidRPr="00B62C28">
        <w:rPr>
          <w:b/>
          <w:szCs w:val="24"/>
          <w:lang w:val="en-US"/>
        </w:rPr>
        <w:t xml:space="preserve">he </w:t>
      </w:r>
      <w:r w:rsidRPr="00B62C28">
        <w:rPr>
          <w:b/>
          <w:szCs w:val="24"/>
          <w:lang w:val="en-US"/>
        </w:rPr>
        <w:t>l</w:t>
      </w:r>
      <w:r w:rsidR="002843A8" w:rsidRPr="00B62C28">
        <w:rPr>
          <w:b/>
          <w:szCs w:val="24"/>
          <w:lang w:val="en-US"/>
        </w:rPr>
        <w:t>ist of persons directing and performing the processes of supervi</w:t>
      </w:r>
      <w:r w:rsidR="00B62C28" w:rsidRPr="00B62C28">
        <w:rPr>
          <w:b/>
          <w:szCs w:val="24"/>
          <w:lang w:val="en-US"/>
        </w:rPr>
        <w:t xml:space="preserve">sion and portfolio management, their </w:t>
      </w:r>
      <w:r w:rsidR="002843A8" w:rsidRPr="00B62C28">
        <w:rPr>
          <w:b/>
          <w:szCs w:val="24"/>
          <w:lang w:val="en-US"/>
        </w:rPr>
        <w:t>CVs, including information on</w:t>
      </w:r>
      <w:r w:rsidR="00DA6035" w:rsidRPr="00B62C28">
        <w:rPr>
          <w:b/>
          <w:szCs w:val="24"/>
          <w:lang w:val="en-US"/>
        </w:rPr>
        <w:t xml:space="preserve">, in </w:t>
      </w:r>
      <w:r w:rsidR="00B62C28" w:rsidRPr="00B62C28">
        <w:rPr>
          <w:b/>
          <w:szCs w:val="24"/>
          <w:lang w:val="en-US"/>
        </w:rPr>
        <w:t xml:space="preserve">particular, investment experience, </w:t>
      </w:r>
      <w:r w:rsidR="002843A8" w:rsidRPr="00B62C28">
        <w:rPr>
          <w:b/>
          <w:szCs w:val="24"/>
          <w:lang w:val="en-US"/>
        </w:rPr>
        <w:t>industry experience, experience in supporting or c</w:t>
      </w:r>
      <w:r w:rsidR="00DA6035" w:rsidRPr="00B62C28">
        <w:rPr>
          <w:b/>
          <w:szCs w:val="24"/>
          <w:lang w:val="en-US"/>
        </w:rPr>
        <w:t xml:space="preserve">ommercializing the results of R&amp;D&amp;I works </w:t>
      </w:r>
      <w:r w:rsidR="002843A8" w:rsidRPr="00B62C28">
        <w:rPr>
          <w:b/>
          <w:szCs w:val="24"/>
          <w:lang w:val="en-US"/>
        </w:rPr>
        <w:t>(if different than in the field of making investment decisions)</w:t>
      </w:r>
    </w:p>
    <w:p w14:paraId="4A6B1687"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1A6FBA33" w14:textId="77777777" w:rsidTr="0081718C">
        <w:tc>
          <w:tcPr>
            <w:tcW w:w="8363" w:type="dxa"/>
            <w:tcBorders>
              <w:top w:val="single" w:sz="4" w:space="0" w:color="auto"/>
              <w:bottom w:val="single" w:sz="4" w:space="0" w:color="auto"/>
            </w:tcBorders>
            <w:shd w:val="clear" w:color="auto" w:fill="auto"/>
          </w:tcPr>
          <w:p w14:paraId="094C0D0B" w14:textId="77777777" w:rsidR="00DF7001" w:rsidRPr="002843A8" w:rsidRDefault="00DF7001" w:rsidP="0081718C">
            <w:pPr>
              <w:rPr>
                <w:b/>
                <w:bCs/>
                <w:color w:val="000000"/>
                <w:kern w:val="2"/>
                <w:szCs w:val="24"/>
                <w:lang w:val="en-US"/>
              </w:rPr>
            </w:pPr>
          </w:p>
          <w:p w14:paraId="459D03DC" w14:textId="699F6C20" w:rsidR="00DF7001" w:rsidRPr="002843A8" w:rsidRDefault="00DF7001" w:rsidP="0081718C">
            <w:pPr>
              <w:rPr>
                <w:b/>
                <w:bCs/>
                <w:color w:val="000000"/>
                <w:kern w:val="2"/>
                <w:szCs w:val="24"/>
                <w:lang w:val="en-US"/>
              </w:rPr>
            </w:pPr>
          </w:p>
          <w:p w14:paraId="2403F7B8" w14:textId="77777777" w:rsidR="00DB191F" w:rsidRPr="002843A8" w:rsidRDefault="00DB191F" w:rsidP="0081718C">
            <w:pPr>
              <w:rPr>
                <w:b/>
                <w:bCs/>
                <w:color w:val="000000"/>
                <w:kern w:val="2"/>
                <w:szCs w:val="24"/>
                <w:lang w:val="en-US"/>
              </w:rPr>
            </w:pPr>
          </w:p>
          <w:p w14:paraId="33A9F6D9" w14:textId="77777777" w:rsidR="00DF7001" w:rsidRPr="002843A8" w:rsidRDefault="00DF7001" w:rsidP="0081718C">
            <w:pPr>
              <w:rPr>
                <w:b/>
                <w:bCs/>
                <w:color w:val="000000"/>
                <w:kern w:val="2"/>
                <w:sz w:val="28"/>
                <w:szCs w:val="28"/>
                <w:lang w:val="en-US"/>
              </w:rPr>
            </w:pPr>
          </w:p>
        </w:tc>
      </w:tr>
    </w:tbl>
    <w:p w14:paraId="4B47086C" w14:textId="77777777" w:rsidR="00DF7001" w:rsidRPr="002843A8" w:rsidRDefault="00DF7001" w:rsidP="00DF7001">
      <w:pPr>
        <w:jc w:val="both"/>
        <w:rPr>
          <w:sz w:val="26"/>
          <w:lang w:val="en-US"/>
        </w:rPr>
      </w:pPr>
    </w:p>
    <w:p w14:paraId="7913DF70" w14:textId="2AFAA4A2" w:rsidR="002843A8" w:rsidRPr="00437A3D" w:rsidRDefault="0062349C" w:rsidP="002843A8">
      <w:pPr>
        <w:pStyle w:val="Akapitzlist"/>
        <w:numPr>
          <w:ilvl w:val="1"/>
          <w:numId w:val="6"/>
        </w:numPr>
        <w:ind w:leftChars="0"/>
        <w:jc w:val="both"/>
        <w:rPr>
          <w:b/>
          <w:szCs w:val="24"/>
          <w:lang w:val="en-US"/>
        </w:rPr>
      </w:pPr>
      <w:r w:rsidRPr="00437A3D">
        <w:rPr>
          <w:b/>
          <w:szCs w:val="24"/>
          <w:lang w:val="en-US"/>
        </w:rPr>
        <w:t xml:space="preserve">Information </w:t>
      </w:r>
      <w:r w:rsidR="002843A8" w:rsidRPr="00437A3D">
        <w:rPr>
          <w:b/>
          <w:szCs w:val="24"/>
          <w:lang w:val="en-US"/>
        </w:rPr>
        <w:t>on the professional, social or other activities of the perso</w:t>
      </w:r>
      <w:r w:rsidR="00437A3D" w:rsidRPr="00437A3D">
        <w:rPr>
          <w:b/>
          <w:szCs w:val="24"/>
          <w:lang w:val="en-US"/>
        </w:rPr>
        <w:t>ns mentioned above outside the A</w:t>
      </w:r>
      <w:r w:rsidR="002843A8" w:rsidRPr="00437A3D">
        <w:rPr>
          <w:b/>
          <w:szCs w:val="24"/>
          <w:lang w:val="en-US"/>
        </w:rPr>
        <w:t>pplicant's organization, indicating the time burden</w:t>
      </w:r>
    </w:p>
    <w:p w14:paraId="6D94667C" w14:textId="043C9C23" w:rsidR="002843A8" w:rsidRPr="002843A8" w:rsidRDefault="002843A8" w:rsidP="00437A3D">
      <w:pPr>
        <w:ind w:firstLine="720"/>
        <w:rPr>
          <w:color w:val="1F4E79" w:themeColor="accent1" w:themeShade="80"/>
          <w:sz w:val="20"/>
          <w:lang w:val="en-US"/>
        </w:rPr>
      </w:pPr>
      <w:r w:rsidRPr="002843A8">
        <w:rPr>
          <w:color w:val="1F4E79" w:themeColor="accent1" w:themeShade="80"/>
          <w:sz w:val="20"/>
          <w:lang w:val="en-US"/>
        </w:rPr>
        <w:t>(Not more than 900 characters, Times New Roman font type, font size 12 pt, single line spacing)</w:t>
      </w:r>
    </w:p>
    <w:p w14:paraId="0C64B7A6" w14:textId="77777777" w:rsidR="0038479D" w:rsidRPr="002843A8" w:rsidRDefault="0038479D" w:rsidP="0038479D">
      <w:pPr>
        <w:ind w:left="720"/>
        <w:jc w:val="both"/>
        <w:rPr>
          <w:color w:val="1F4E79" w:themeColor="accent1" w:themeShade="80"/>
          <w:sz w:val="20"/>
          <w:lang w:val="en-US"/>
        </w:rPr>
      </w:pPr>
    </w:p>
    <w:p w14:paraId="4AAFF445" w14:textId="4CEC116B"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389AC155" w14:textId="77777777" w:rsidTr="0081718C">
        <w:tc>
          <w:tcPr>
            <w:tcW w:w="8363" w:type="dxa"/>
            <w:tcBorders>
              <w:top w:val="single" w:sz="4" w:space="0" w:color="auto"/>
              <w:bottom w:val="single" w:sz="4" w:space="0" w:color="auto"/>
            </w:tcBorders>
            <w:shd w:val="clear" w:color="auto" w:fill="auto"/>
          </w:tcPr>
          <w:p w14:paraId="5B3AC804" w14:textId="77777777" w:rsidR="00DF7001" w:rsidRPr="002843A8" w:rsidRDefault="00DF7001" w:rsidP="0081718C">
            <w:pPr>
              <w:rPr>
                <w:b/>
                <w:bCs/>
                <w:color w:val="000000"/>
                <w:kern w:val="2"/>
                <w:szCs w:val="24"/>
                <w:lang w:val="en-US"/>
              </w:rPr>
            </w:pPr>
          </w:p>
          <w:p w14:paraId="79183032" w14:textId="77777777" w:rsidR="00DF7001" w:rsidRPr="002843A8" w:rsidRDefault="00DF7001" w:rsidP="0081718C">
            <w:pPr>
              <w:rPr>
                <w:b/>
                <w:bCs/>
                <w:color w:val="000000"/>
                <w:kern w:val="2"/>
                <w:szCs w:val="24"/>
                <w:lang w:val="en-US"/>
              </w:rPr>
            </w:pPr>
          </w:p>
          <w:p w14:paraId="74CF47D5" w14:textId="77777777" w:rsidR="00DF7001" w:rsidRPr="002843A8" w:rsidRDefault="00DF7001" w:rsidP="0081718C">
            <w:pPr>
              <w:rPr>
                <w:b/>
                <w:bCs/>
                <w:color w:val="000000"/>
                <w:kern w:val="2"/>
                <w:sz w:val="28"/>
                <w:szCs w:val="28"/>
                <w:lang w:val="en-US"/>
              </w:rPr>
            </w:pPr>
          </w:p>
          <w:p w14:paraId="2FFDD9D6" w14:textId="0253066D" w:rsidR="001F711B" w:rsidRPr="002843A8" w:rsidRDefault="001F711B" w:rsidP="0081718C">
            <w:pPr>
              <w:rPr>
                <w:b/>
                <w:bCs/>
                <w:color w:val="000000"/>
                <w:kern w:val="2"/>
                <w:sz w:val="28"/>
                <w:szCs w:val="28"/>
                <w:lang w:val="en-US"/>
              </w:rPr>
            </w:pPr>
          </w:p>
        </w:tc>
      </w:tr>
    </w:tbl>
    <w:p w14:paraId="23F7A482" w14:textId="77777777" w:rsidR="00DF7001" w:rsidRPr="002843A8" w:rsidRDefault="00DF7001" w:rsidP="00DF7001">
      <w:pPr>
        <w:jc w:val="both"/>
        <w:rPr>
          <w:sz w:val="26"/>
          <w:lang w:val="en-US"/>
        </w:rPr>
      </w:pPr>
    </w:p>
    <w:p w14:paraId="7F981E0A" w14:textId="4DC17E5F" w:rsidR="002843A8" w:rsidRPr="008553DB" w:rsidRDefault="00243D84" w:rsidP="008553DB">
      <w:pPr>
        <w:pStyle w:val="Akapitzlist"/>
        <w:numPr>
          <w:ilvl w:val="1"/>
          <w:numId w:val="6"/>
        </w:numPr>
        <w:ind w:leftChars="0"/>
        <w:jc w:val="both"/>
        <w:rPr>
          <w:b/>
          <w:szCs w:val="24"/>
          <w:lang w:val="en-US"/>
        </w:rPr>
      </w:pPr>
      <w:r w:rsidRPr="008553DB">
        <w:rPr>
          <w:b/>
          <w:szCs w:val="24"/>
          <w:lang w:val="en-US"/>
        </w:rPr>
        <w:t>Policy in the field of</w:t>
      </w:r>
      <w:r w:rsidR="002843A8" w:rsidRPr="008553DB">
        <w:rPr>
          <w:b/>
          <w:szCs w:val="24"/>
          <w:lang w:val="en-US"/>
        </w:rPr>
        <w:t xml:space="preserve"> nominating and delegating </w:t>
      </w:r>
      <w:r w:rsidR="008553DB" w:rsidRPr="008553DB">
        <w:rPr>
          <w:b/>
          <w:szCs w:val="24"/>
          <w:lang w:val="en-US"/>
        </w:rPr>
        <w:t xml:space="preserve">the </w:t>
      </w:r>
      <w:r w:rsidR="002843A8" w:rsidRPr="008553DB">
        <w:rPr>
          <w:b/>
          <w:szCs w:val="24"/>
          <w:lang w:val="en-US"/>
        </w:rPr>
        <w:t>employees to the bodies of portfolio companies or to operational positions in these companies, with a description of the remuneration model</w:t>
      </w:r>
    </w:p>
    <w:p w14:paraId="2F71888A"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5CC55657" w14:textId="77777777" w:rsidTr="0081718C">
        <w:tc>
          <w:tcPr>
            <w:tcW w:w="8363" w:type="dxa"/>
            <w:tcBorders>
              <w:top w:val="single" w:sz="4" w:space="0" w:color="auto"/>
              <w:bottom w:val="single" w:sz="4" w:space="0" w:color="auto"/>
            </w:tcBorders>
            <w:shd w:val="clear" w:color="auto" w:fill="auto"/>
          </w:tcPr>
          <w:p w14:paraId="318FE52F" w14:textId="77777777" w:rsidR="00DF7001" w:rsidRPr="002843A8" w:rsidRDefault="00DF7001" w:rsidP="0081718C">
            <w:pPr>
              <w:rPr>
                <w:b/>
                <w:bCs/>
                <w:color w:val="000000"/>
                <w:kern w:val="2"/>
                <w:szCs w:val="24"/>
                <w:lang w:val="en-US"/>
              </w:rPr>
            </w:pPr>
          </w:p>
          <w:p w14:paraId="785807C0" w14:textId="4F03A725" w:rsidR="00DF7001" w:rsidRPr="002843A8" w:rsidRDefault="00DF7001" w:rsidP="0081718C">
            <w:pPr>
              <w:rPr>
                <w:b/>
                <w:bCs/>
                <w:color w:val="000000"/>
                <w:kern w:val="2"/>
                <w:szCs w:val="24"/>
                <w:lang w:val="en-US"/>
              </w:rPr>
            </w:pPr>
          </w:p>
          <w:p w14:paraId="5A301E84" w14:textId="77777777" w:rsidR="00DB191F" w:rsidRPr="002843A8" w:rsidRDefault="00DB191F" w:rsidP="0081718C">
            <w:pPr>
              <w:rPr>
                <w:b/>
                <w:bCs/>
                <w:color w:val="000000"/>
                <w:kern w:val="2"/>
                <w:szCs w:val="24"/>
                <w:lang w:val="en-US"/>
              </w:rPr>
            </w:pPr>
          </w:p>
          <w:p w14:paraId="2816FEC1" w14:textId="77777777" w:rsidR="00DF7001" w:rsidRPr="002843A8" w:rsidRDefault="00DF7001" w:rsidP="0081718C">
            <w:pPr>
              <w:rPr>
                <w:b/>
                <w:bCs/>
                <w:color w:val="000000"/>
                <w:kern w:val="2"/>
                <w:sz w:val="28"/>
                <w:szCs w:val="28"/>
                <w:lang w:val="en-US"/>
              </w:rPr>
            </w:pPr>
          </w:p>
          <w:p w14:paraId="642E3C1F" w14:textId="327AB24D" w:rsidR="001F711B" w:rsidRPr="002843A8" w:rsidRDefault="001F711B" w:rsidP="0081718C">
            <w:pPr>
              <w:rPr>
                <w:b/>
                <w:bCs/>
                <w:color w:val="000000"/>
                <w:kern w:val="2"/>
                <w:sz w:val="28"/>
                <w:szCs w:val="28"/>
                <w:lang w:val="en-US"/>
              </w:rPr>
            </w:pPr>
          </w:p>
        </w:tc>
      </w:tr>
    </w:tbl>
    <w:p w14:paraId="198E22B9" w14:textId="77777777" w:rsidR="00DF7001" w:rsidRPr="002843A8" w:rsidRDefault="00DF7001" w:rsidP="00DF7001">
      <w:pPr>
        <w:jc w:val="both"/>
        <w:rPr>
          <w:sz w:val="26"/>
          <w:lang w:val="en-US"/>
        </w:rPr>
      </w:pPr>
    </w:p>
    <w:p w14:paraId="13BB93F5" w14:textId="7D28BEB1" w:rsidR="002843A8" w:rsidRPr="00E32369" w:rsidRDefault="008553DB" w:rsidP="00E32369">
      <w:pPr>
        <w:pStyle w:val="Akapitzlist"/>
        <w:numPr>
          <w:ilvl w:val="1"/>
          <w:numId w:val="6"/>
        </w:numPr>
        <w:ind w:leftChars="0"/>
        <w:jc w:val="both"/>
        <w:rPr>
          <w:b/>
          <w:szCs w:val="24"/>
          <w:lang w:val="en-US"/>
        </w:rPr>
      </w:pPr>
      <w:r w:rsidRPr="00E32369">
        <w:rPr>
          <w:b/>
          <w:szCs w:val="24"/>
          <w:lang w:val="en-US"/>
        </w:rPr>
        <w:t>Policy</w:t>
      </w:r>
      <w:r w:rsidR="00E32369" w:rsidRPr="00E32369">
        <w:rPr>
          <w:b/>
          <w:szCs w:val="24"/>
          <w:lang w:val="en-US"/>
        </w:rPr>
        <w:t xml:space="preserve"> </w:t>
      </w:r>
      <w:r w:rsidRPr="00E32369">
        <w:rPr>
          <w:b/>
          <w:szCs w:val="24"/>
          <w:lang w:val="en-US"/>
        </w:rPr>
        <w:t xml:space="preserve">in the field of </w:t>
      </w:r>
      <w:r w:rsidR="002843A8" w:rsidRPr="00E32369">
        <w:rPr>
          <w:b/>
          <w:szCs w:val="24"/>
          <w:lang w:val="en-US"/>
        </w:rPr>
        <w:t xml:space="preserve">nominating </w:t>
      </w:r>
      <w:r w:rsidR="00E32369" w:rsidRPr="00E32369">
        <w:rPr>
          <w:b/>
          <w:szCs w:val="24"/>
          <w:lang w:val="en-US"/>
        </w:rPr>
        <w:t xml:space="preserve">the </w:t>
      </w:r>
      <w:r w:rsidR="002843A8" w:rsidRPr="00E32369">
        <w:rPr>
          <w:b/>
          <w:szCs w:val="24"/>
          <w:lang w:val="en-US"/>
        </w:rPr>
        <w:t>members of the portfolio company's bodies (including independent members of the Supervisory Board</w:t>
      </w:r>
      <w:r w:rsidR="00E32369" w:rsidRPr="00E32369">
        <w:rPr>
          <w:b/>
          <w:szCs w:val="24"/>
          <w:lang w:val="en-US"/>
        </w:rPr>
        <w:t>) who are not employees of the A</w:t>
      </w:r>
      <w:r w:rsidR="002843A8" w:rsidRPr="00E32369">
        <w:rPr>
          <w:b/>
          <w:szCs w:val="24"/>
          <w:lang w:val="en-US"/>
        </w:rPr>
        <w:t>pplicant, together with a description of the method of their selection and the model of their remuneration</w:t>
      </w:r>
    </w:p>
    <w:p w14:paraId="55D90186"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11145AEA" w14:textId="77777777" w:rsidTr="0081718C">
        <w:tc>
          <w:tcPr>
            <w:tcW w:w="8363" w:type="dxa"/>
            <w:tcBorders>
              <w:top w:val="single" w:sz="4" w:space="0" w:color="auto"/>
              <w:bottom w:val="single" w:sz="4" w:space="0" w:color="auto"/>
            </w:tcBorders>
            <w:shd w:val="clear" w:color="auto" w:fill="auto"/>
          </w:tcPr>
          <w:p w14:paraId="011C466E" w14:textId="77777777" w:rsidR="00DF7001" w:rsidRPr="002843A8" w:rsidRDefault="00DF7001" w:rsidP="0081718C">
            <w:pPr>
              <w:rPr>
                <w:b/>
                <w:bCs/>
                <w:color w:val="000000"/>
                <w:kern w:val="2"/>
                <w:szCs w:val="24"/>
                <w:lang w:val="en-US"/>
              </w:rPr>
            </w:pPr>
          </w:p>
          <w:p w14:paraId="34C687C9" w14:textId="030F9343" w:rsidR="00DF7001" w:rsidRPr="002843A8" w:rsidRDefault="00DF7001" w:rsidP="0081718C">
            <w:pPr>
              <w:rPr>
                <w:b/>
                <w:bCs/>
                <w:color w:val="000000"/>
                <w:kern w:val="2"/>
                <w:szCs w:val="24"/>
                <w:lang w:val="en-US"/>
              </w:rPr>
            </w:pPr>
          </w:p>
          <w:p w14:paraId="079114A3" w14:textId="77777777" w:rsidR="00DB191F" w:rsidRPr="002843A8" w:rsidRDefault="00DB191F" w:rsidP="0081718C">
            <w:pPr>
              <w:rPr>
                <w:b/>
                <w:bCs/>
                <w:color w:val="000000"/>
                <w:kern w:val="2"/>
                <w:szCs w:val="24"/>
                <w:lang w:val="en-US"/>
              </w:rPr>
            </w:pPr>
          </w:p>
          <w:p w14:paraId="319D478F" w14:textId="77777777" w:rsidR="00DF7001" w:rsidRPr="002843A8" w:rsidRDefault="00DF7001" w:rsidP="0081718C">
            <w:pPr>
              <w:rPr>
                <w:b/>
                <w:bCs/>
                <w:color w:val="000000"/>
                <w:kern w:val="2"/>
                <w:sz w:val="28"/>
                <w:szCs w:val="28"/>
                <w:lang w:val="en-US"/>
              </w:rPr>
            </w:pPr>
          </w:p>
          <w:p w14:paraId="3F53E8BC" w14:textId="649E8D3D" w:rsidR="001F711B" w:rsidRPr="002843A8" w:rsidRDefault="001F711B" w:rsidP="0081718C">
            <w:pPr>
              <w:rPr>
                <w:b/>
                <w:bCs/>
                <w:color w:val="000000"/>
                <w:kern w:val="2"/>
                <w:sz w:val="28"/>
                <w:szCs w:val="28"/>
                <w:lang w:val="en-US"/>
              </w:rPr>
            </w:pPr>
          </w:p>
        </w:tc>
      </w:tr>
    </w:tbl>
    <w:p w14:paraId="54F0804C" w14:textId="77777777" w:rsidR="00DF7001" w:rsidRPr="002843A8" w:rsidRDefault="00DF7001" w:rsidP="00DF7001">
      <w:pPr>
        <w:jc w:val="both"/>
        <w:rPr>
          <w:sz w:val="26"/>
          <w:lang w:val="en-US"/>
        </w:rPr>
      </w:pPr>
    </w:p>
    <w:p w14:paraId="3D571DD8" w14:textId="095C70A7" w:rsidR="00416992" w:rsidRDefault="00201479" w:rsidP="00201479">
      <w:pPr>
        <w:pStyle w:val="Akapitzlist"/>
        <w:numPr>
          <w:ilvl w:val="1"/>
          <w:numId w:val="6"/>
        </w:numPr>
        <w:ind w:leftChars="0"/>
        <w:jc w:val="both"/>
        <w:rPr>
          <w:b/>
          <w:szCs w:val="24"/>
          <w:lang w:val="en-US"/>
        </w:rPr>
      </w:pPr>
      <w:r w:rsidRPr="00201479">
        <w:rPr>
          <w:b/>
          <w:szCs w:val="24"/>
          <w:lang w:val="en-US"/>
        </w:rPr>
        <w:t xml:space="preserve">Policy in the field of </w:t>
      </w:r>
      <w:r w:rsidR="002843A8" w:rsidRPr="00201479">
        <w:rPr>
          <w:b/>
          <w:szCs w:val="24"/>
          <w:lang w:val="en-US"/>
        </w:rPr>
        <w:t xml:space="preserve">motivating the founders and key personnel of the portfolio company and linking them to the company's interests (i.e. vesting, reversed vesting provisions, </w:t>
      </w:r>
      <w:r w:rsidR="005034F4" w:rsidRPr="00201479">
        <w:rPr>
          <w:b/>
          <w:szCs w:val="24"/>
          <w:lang w:val="en-US"/>
        </w:rPr>
        <w:t xml:space="preserve">the </w:t>
      </w:r>
      <w:r w:rsidR="002843A8" w:rsidRPr="00201479">
        <w:rPr>
          <w:b/>
          <w:szCs w:val="24"/>
          <w:lang w:val="en-US"/>
        </w:rPr>
        <w:t xml:space="preserve">cases of breach of the operational exclusivity order, non-competition, </w:t>
      </w:r>
      <w:r w:rsidR="005034F4" w:rsidRPr="00201479">
        <w:rPr>
          <w:b/>
          <w:szCs w:val="24"/>
          <w:lang w:val="en-US"/>
        </w:rPr>
        <w:t xml:space="preserve">a bonus system, ESOP </w:t>
      </w:r>
      <w:proofErr w:type="spellStart"/>
      <w:r w:rsidR="005034F4" w:rsidRPr="00201479">
        <w:rPr>
          <w:b/>
          <w:szCs w:val="24"/>
          <w:lang w:val="en-US"/>
        </w:rPr>
        <w:t>programmes</w:t>
      </w:r>
      <w:proofErr w:type="spellEnd"/>
      <w:r w:rsidR="002843A8" w:rsidRPr="00201479">
        <w:rPr>
          <w:b/>
          <w:szCs w:val="24"/>
          <w:lang w:val="en-US"/>
        </w:rPr>
        <w:t xml:space="preserve"> for employees)</w:t>
      </w:r>
    </w:p>
    <w:p w14:paraId="3A5A73E3" w14:textId="279B83E2" w:rsidR="00BA4EE6" w:rsidRDefault="00BA4EE6" w:rsidP="00BA4EE6">
      <w:pPr>
        <w:pStyle w:val="Akapitzlist"/>
        <w:ind w:leftChars="0" w:left="720"/>
        <w:jc w:val="both"/>
        <w:rPr>
          <w:b/>
          <w:szCs w:val="24"/>
          <w:lang w:val="en-US"/>
        </w:rPr>
      </w:pPr>
    </w:p>
    <w:p w14:paraId="141F3A6A" w14:textId="0D10A8A9" w:rsidR="00BA4EE6" w:rsidRDefault="00BA4EE6" w:rsidP="00BA4EE6">
      <w:pPr>
        <w:pStyle w:val="Akapitzlist"/>
        <w:ind w:leftChars="0" w:left="720"/>
        <w:jc w:val="both"/>
        <w:rPr>
          <w:b/>
          <w:szCs w:val="24"/>
          <w:lang w:val="en-US"/>
        </w:rPr>
      </w:pPr>
    </w:p>
    <w:p w14:paraId="53231F0E" w14:textId="77777777" w:rsidR="00BA4EE6" w:rsidRPr="00201479" w:rsidRDefault="00BA4EE6" w:rsidP="00BA4EE6">
      <w:pPr>
        <w:pStyle w:val="Akapitzlist"/>
        <w:ind w:leftChars="0" w:left="720"/>
        <w:jc w:val="both"/>
        <w:rPr>
          <w:b/>
          <w:szCs w:val="24"/>
          <w:lang w:val="en-US"/>
        </w:rPr>
      </w:pPr>
    </w:p>
    <w:p w14:paraId="4EA74FE9"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319DAE97" w14:textId="77777777" w:rsidTr="0081718C">
        <w:tc>
          <w:tcPr>
            <w:tcW w:w="8363" w:type="dxa"/>
            <w:tcBorders>
              <w:top w:val="single" w:sz="4" w:space="0" w:color="auto"/>
              <w:bottom w:val="single" w:sz="4" w:space="0" w:color="auto"/>
            </w:tcBorders>
            <w:shd w:val="clear" w:color="auto" w:fill="auto"/>
          </w:tcPr>
          <w:p w14:paraId="03B17697" w14:textId="77777777" w:rsidR="00DF7001" w:rsidRPr="002843A8" w:rsidRDefault="00DF7001" w:rsidP="0081718C">
            <w:pPr>
              <w:rPr>
                <w:b/>
                <w:bCs/>
                <w:color w:val="000000"/>
                <w:kern w:val="2"/>
                <w:szCs w:val="24"/>
                <w:lang w:val="en-US"/>
              </w:rPr>
            </w:pPr>
          </w:p>
          <w:p w14:paraId="4A1F2345" w14:textId="77777777" w:rsidR="00DF7001" w:rsidRPr="002843A8" w:rsidRDefault="00DF7001" w:rsidP="0081718C">
            <w:pPr>
              <w:rPr>
                <w:b/>
                <w:bCs/>
                <w:color w:val="000000"/>
                <w:kern w:val="2"/>
                <w:szCs w:val="24"/>
                <w:lang w:val="en-US"/>
              </w:rPr>
            </w:pPr>
          </w:p>
          <w:p w14:paraId="707E8094" w14:textId="77777777" w:rsidR="00DF7001" w:rsidRPr="002843A8" w:rsidRDefault="00DF7001" w:rsidP="0081718C">
            <w:pPr>
              <w:rPr>
                <w:b/>
                <w:bCs/>
                <w:color w:val="000000"/>
                <w:kern w:val="2"/>
                <w:sz w:val="28"/>
                <w:szCs w:val="28"/>
                <w:lang w:val="en-US"/>
              </w:rPr>
            </w:pPr>
          </w:p>
          <w:p w14:paraId="4848492F" w14:textId="77777777" w:rsidR="00DB191F" w:rsidRPr="002843A8" w:rsidRDefault="00DB191F" w:rsidP="0081718C">
            <w:pPr>
              <w:rPr>
                <w:b/>
                <w:bCs/>
                <w:color w:val="000000"/>
                <w:kern w:val="2"/>
                <w:sz w:val="28"/>
                <w:szCs w:val="28"/>
                <w:lang w:val="en-US"/>
              </w:rPr>
            </w:pPr>
          </w:p>
          <w:p w14:paraId="2798F28C" w14:textId="154D0F15" w:rsidR="001F711B" w:rsidRPr="002843A8" w:rsidRDefault="001F711B" w:rsidP="0081718C">
            <w:pPr>
              <w:rPr>
                <w:b/>
                <w:bCs/>
                <w:color w:val="000000"/>
                <w:kern w:val="2"/>
                <w:sz w:val="28"/>
                <w:szCs w:val="28"/>
                <w:lang w:val="en-US"/>
              </w:rPr>
            </w:pPr>
          </w:p>
        </w:tc>
      </w:tr>
    </w:tbl>
    <w:p w14:paraId="341EE784" w14:textId="77777777" w:rsidR="00BA4EE6" w:rsidRPr="00BA4EE6" w:rsidRDefault="00BA4EE6" w:rsidP="00BA4EE6">
      <w:pPr>
        <w:pStyle w:val="Akapitzlist"/>
        <w:ind w:leftChars="0" w:left="720"/>
        <w:jc w:val="both"/>
        <w:rPr>
          <w:szCs w:val="24"/>
          <w:lang w:val="en-US"/>
        </w:rPr>
      </w:pPr>
    </w:p>
    <w:p w14:paraId="57AF7180" w14:textId="24ED067E" w:rsidR="00DF7001" w:rsidRPr="000E40E6" w:rsidRDefault="000E40E6" w:rsidP="000E40E6">
      <w:pPr>
        <w:pStyle w:val="Akapitzlist"/>
        <w:numPr>
          <w:ilvl w:val="1"/>
          <w:numId w:val="6"/>
        </w:numPr>
        <w:ind w:leftChars="0"/>
        <w:jc w:val="both"/>
        <w:rPr>
          <w:szCs w:val="24"/>
          <w:lang w:val="en-US"/>
        </w:rPr>
      </w:pPr>
      <w:r w:rsidRPr="000E40E6">
        <w:rPr>
          <w:b/>
          <w:szCs w:val="24"/>
          <w:lang w:val="en-US"/>
        </w:rPr>
        <w:t>The d</w:t>
      </w:r>
      <w:r w:rsidR="002843A8" w:rsidRPr="000E40E6">
        <w:rPr>
          <w:b/>
          <w:szCs w:val="24"/>
          <w:lang w:val="en-US"/>
        </w:rPr>
        <w:t>escription of investment cases where additional value was create</w:t>
      </w:r>
      <w:r w:rsidRPr="000E40E6">
        <w:rPr>
          <w:b/>
          <w:szCs w:val="24"/>
          <w:lang w:val="en-US"/>
        </w:rPr>
        <w:t>d thanks to the actions of the A</w:t>
      </w:r>
      <w:r w:rsidR="002843A8" w:rsidRPr="000E40E6">
        <w:rPr>
          <w:b/>
          <w:szCs w:val="24"/>
          <w:lang w:val="en-US"/>
        </w:rPr>
        <w:t>pplicant</w:t>
      </w:r>
    </w:p>
    <w:p w14:paraId="58B09807" w14:textId="77777777" w:rsidR="002843A8" w:rsidRPr="002843A8" w:rsidRDefault="002843A8" w:rsidP="002843A8">
      <w:pPr>
        <w:pStyle w:val="Akapitzlist"/>
        <w:ind w:leftChars="0" w:left="720"/>
        <w:jc w:val="both"/>
        <w:rPr>
          <w:szCs w:val="24"/>
          <w:lang w:val="en-US"/>
        </w:rPr>
      </w:pPr>
    </w:p>
    <w:p w14:paraId="45898A8F" w14:textId="77777777" w:rsidR="006F5434" w:rsidRPr="002843A8" w:rsidRDefault="006F5434" w:rsidP="006F5434">
      <w:pPr>
        <w:pStyle w:val="Akapitzlist"/>
        <w:ind w:leftChars="0" w:left="720"/>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140FE017" w14:textId="77777777" w:rsidTr="0081718C">
        <w:tc>
          <w:tcPr>
            <w:tcW w:w="8363" w:type="dxa"/>
            <w:tcBorders>
              <w:top w:val="single" w:sz="4" w:space="0" w:color="auto"/>
              <w:bottom w:val="single" w:sz="4" w:space="0" w:color="auto"/>
            </w:tcBorders>
            <w:shd w:val="clear" w:color="auto" w:fill="auto"/>
          </w:tcPr>
          <w:p w14:paraId="00A22381" w14:textId="77777777" w:rsidR="00DF7001" w:rsidRPr="002843A8" w:rsidRDefault="00DF7001" w:rsidP="0081718C">
            <w:pPr>
              <w:rPr>
                <w:b/>
                <w:bCs/>
                <w:color w:val="000000"/>
                <w:kern w:val="2"/>
                <w:szCs w:val="24"/>
                <w:lang w:val="en-US"/>
              </w:rPr>
            </w:pPr>
          </w:p>
          <w:p w14:paraId="6738C3D5" w14:textId="4017AC2C" w:rsidR="00DF7001" w:rsidRPr="002843A8" w:rsidRDefault="00DF7001" w:rsidP="0081718C">
            <w:pPr>
              <w:rPr>
                <w:b/>
                <w:bCs/>
                <w:color w:val="000000"/>
                <w:kern w:val="2"/>
                <w:szCs w:val="24"/>
                <w:lang w:val="en-US"/>
              </w:rPr>
            </w:pPr>
          </w:p>
          <w:p w14:paraId="6734D7F1" w14:textId="77777777" w:rsidR="00DB191F" w:rsidRPr="002843A8" w:rsidRDefault="00DB191F" w:rsidP="0081718C">
            <w:pPr>
              <w:rPr>
                <w:b/>
                <w:bCs/>
                <w:color w:val="000000"/>
                <w:kern w:val="2"/>
                <w:szCs w:val="24"/>
                <w:lang w:val="en-US"/>
              </w:rPr>
            </w:pPr>
          </w:p>
          <w:p w14:paraId="3A8BA18A" w14:textId="77777777" w:rsidR="00DF7001" w:rsidRPr="002843A8" w:rsidRDefault="00DF7001" w:rsidP="0081718C">
            <w:pPr>
              <w:rPr>
                <w:b/>
                <w:bCs/>
                <w:color w:val="000000"/>
                <w:kern w:val="2"/>
                <w:sz w:val="28"/>
                <w:szCs w:val="28"/>
                <w:lang w:val="en-US"/>
              </w:rPr>
            </w:pPr>
          </w:p>
          <w:p w14:paraId="07BDB686" w14:textId="5DB9C371" w:rsidR="001F711B" w:rsidRPr="002843A8" w:rsidRDefault="001F711B" w:rsidP="0081718C">
            <w:pPr>
              <w:rPr>
                <w:b/>
                <w:bCs/>
                <w:color w:val="000000"/>
                <w:kern w:val="2"/>
                <w:sz w:val="28"/>
                <w:szCs w:val="28"/>
                <w:lang w:val="en-US"/>
              </w:rPr>
            </w:pPr>
          </w:p>
        </w:tc>
      </w:tr>
    </w:tbl>
    <w:p w14:paraId="401488AE" w14:textId="77777777" w:rsidR="00DF7001" w:rsidRPr="002843A8" w:rsidRDefault="00DF7001" w:rsidP="00DF7001">
      <w:pPr>
        <w:jc w:val="both"/>
        <w:rPr>
          <w:sz w:val="26"/>
          <w:lang w:val="en-US"/>
        </w:rPr>
      </w:pPr>
    </w:p>
    <w:p w14:paraId="00B5634F" w14:textId="189986A7" w:rsidR="002843A8" w:rsidRPr="00DC3DB7" w:rsidRDefault="00DC3DB7" w:rsidP="00DC3DB7">
      <w:pPr>
        <w:pStyle w:val="Akapitzlist"/>
        <w:numPr>
          <w:ilvl w:val="1"/>
          <w:numId w:val="6"/>
        </w:numPr>
        <w:ind w:leftChars="0"/>
        <w:jc w:val="both"/>
        <w:rPr>
          <w:b/>
          <w:szCs w:val="24"/>
          <w:lang w:val="en-US"/>
        </w:rPr>
      </w:pPr>
      <w:r w:rsidRPr="00DC3DB7">
        <w:rPr>
          <w:b/>
          <w:szCs w:val="24"/>
          <w:lang w:val="en-US"/>
        </w:rPr>
        <w:t xml:space="preserve">What </w:t>
      </w:r>
      <w:r w:rsidR="002843A8" w:rsidRPr="00DC3DB7">
        <w:rPr>
          <w:b/>
          <w:szCs w:val="24"/>
          <w:lang w:val="en-US"/>
        </w:rPr>
        <w:t>additional comp</w:t>
      </w:r>
      <w:r w:rsidRPr="00DC3DB7">
        <w:rPr>
          <w:b/>
          <w:szCs w:val="24"/>
          <w:lang w:val="en-US"/>
        </w:rPr>
        <w:t>etences can the A</w:t>
      </w:r>
      <w:r w:rsidR="002843A8" w:rsidRPr="00DC3DB7">
        <w:rPr>
          <w:b/>
          <w:szCs w:val="24"/>
          <w:lang w:val="en-US"/>
        </w:rPr>
        <w:t xml:space="preserve">pplicant provide to the portfolio company and on what </w:t>
      </w:r>
      <w:r w:rsidRPr="00DC3DB7">
        <w:rPr>
          <w:b/>
          <w:szCs w:val="24"/>
          <w:lang w:val="en-US"/>
        </w:rPr>
        <w:t xml:space="preserve">terms and </w:t>
      </w:r>
      <w:r w:rsidR="002843A8" w:rsidRPr="00DC3DB7">
        <w:rPr>
          <w:b/>
          <w:szCs w:val="24"/>
          <w:lang w:val="en-US"/>
        </w:rPr>
        <w:t>conditions (e.g. procedural, managerial, industry, foreign expansion)</w:t>
      </w:r>
    </w:p>
    <w:p w14:paraId="2E1E99F5"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269B001F" w14:textId="77777777" w:rsidTr="0081718C">
        <w:tc>
          <w:tcPr>
            <w:tcW w:w="8363" w:type="dxa"/>
            <w:tcBorders>
              <w:top w:val="single" w:sz="4" w:space="0" w:color="auto"/>
              <w:bottom w:val="single" w:sz="4" w:space="0" w:color="auto"/>
            </w:tcBorders>
            <w:shd w:val="clear" w:color="auto" w:fill="auto"/>
          </w:tcPr>
          <w:p w14:paraId="6705288A" w14:textId="714D2F16" w:rsidR="00DF7001" w:rsidRPr="002843A8" w:rsidRDefault="00DF7001" w:rsidP="0081718C">
            <w:pPr>
              <w:rPr>
                <w:b/>
                <w:bCs/>
                <w:color w:val="000000"/>
                <w:kern w:val="2"/>
                <w:szCs w:val="24"/>
                <w:lang w:val="en-US"/>
              </w:rPr>
            </w:pPr>
          </w:p>
          <w:p w14:paraId="4BF11C7C" w14:textId="16CF6B28" w:rsidR="00DF7001" w:rsidRPr="002843A8" w:rsidRDefault="00DF7001" w:rsidP="0081718C">
            <w:pPr>
              <w:rPr>
                <w:b/>
                <w:bCs/>
                <w:color w:val="000000"/>
                <w:kern w:val="2"/>
                <w:szCs w:val="24"/>
                <w:lang w:val="en-US"/>
              </w:rPr>
            </w:pPr>
          </w:p>
          <w:p w14:paraId="2E4E8A1D" w14:textId="77777777" w:rsidR="00675817" w:rsidRPr="002843A8" w:rsidRDefault="00675817" w:rsidP="0081718C">
            <w:pPr>
              <w:rPr>
                <w:b/>
                <w:bCs/>
                <w:color w:val="000000"/>
                <w:kern w:val="2"/>
                <w:szCs w:val="24"/>
                <w:lang w:val="en-US"/>
              </w:rPr>
            </w:pPr>
          </w:p>
          <w:p w14:paraId="032129E1" w14:textId="77777777" w:rsidR="00675817" w:rsidRPr="002843A8" w:rsidRDefault="00675817" w:rsidP="0081718C">
            <w:pPr>
              <w:rPr>
                <w:b/>
                <w:bCs/>
                <w:color w:val="000000"/>
                <w:kern w:val="2"/>
                <w:szCs w:val="24"/>
                <w:lang w:val="en-US"/>
              </w:rPr>
            </w:pPr>
          </w:p>
          <w:p w14:paraId="42DE2EED" w14:textId="77777777" w:rsidR="00675817" w:rsidRPr="002843A8" w:rsidRDefault="00675817" w:rsidP="0081718C">
            <w:pPr>
              <w:rPr>
                <w:b/>
                <w:bCs/>
                <w:color w:val="000000"/>
                <w:kern w:val="2"/>
                <w:szCs w:val="24"/>
                <w:lang w:val="en-US"/>
              </w:rPr>
            </w:pPr>
          </w:p>
          <w:p w14:paraId="7BDE9F87" w14:textId="77777777" w:rsidR="00DF7001" w:rsidRPr="002843A8" w:rsidRDefault="00DF7001" w:rsidP="0081718C">
            <w:pPr>
              <w:rPr>
                <w:b/>
                <w:bCs/>
                <w:color w:val="000000"/>
                <w:kern w:val="2"/>
                <w:sz w:val="28"/>
                <w:szCs w:val="28"/>
                <w:lang w:val="en-US"/>
              </w:rPr>
            </w:pPr>
          </w:p>
        </w:tc>
      </w:tr>
    </w:tbl>
    <w:p w14:paraId="23606554" w14:textId="77777777" w:rsidR="00DF7001" w:rsidRPr="002843A8" w:rsidRDefault="00DF7001" w:rsidP="00DF7001">
      <w:pPr>
        <w:jc w:val="both"/>
        <w:rPr>
          <w:sz w:val="26"/>
          <w:lang w:val="en-US"/>
        </w:rPr>
      </w:pPr>
    </w:p>
    <w:p w14:paraId="6EF7C6C2" w14:textId="4CBC79B0" w:rsidR="00416992" w:rsidRPr="002843A8" w:rsidRDefault="00570A95" w:rsidP="002843A8">
      <w:pPr>
        <w:pStyle w:val="Akapitzlist"/>
        <w:numPr>
          <w:ilvl w:val="1"/>
          <w:numId w:val="6"/>
        </w:numPr>
        <w:ind w:leftChars="0"/>
        <w:jc w:val="both"/>
        <w:rPr>
          <w:b/>
          <w:szCs w:val="24"/>
          <w:lang w:val="en-US"/>
        </w:rPr>
      </w:pPr>
      <w:r>
        <w:rPr>
          <w:b/>
          <w:szCs w:val="24"/>
          <w:lang w:val="en-US"/>
        </w:rPr>
        <w:t>The d</w:t>
      </w:r>
      <w:r w:rsidR="002843A8" w:rsidRPr="002843A8">
        <w:rPr>
          <w:b/>
          <w:szCs w:val="24"/>
          <w:lang w:val="en-US"/>
        </w:rPr>
        <w:t>escri</w:t>
      </w:r>
      <w:r>
        <w:rPr>
          <w:b/>
          <w:szCs w:val="24"/>
          <w:lang w:val="en-US"/>
        </w:rPr>
        <w:t>ption of investment cases in which the A</w:t>
      </w:r>
      <w:r w:rsidR="002843A8" w:rsidRPr="002843A8">
        <w:rPr>
          <w:b/>
          <w:szCs w:val="24"/>
          <w:lang w:val="en-US"/>
        </w:rPr>
        <w:t>pplicant ha</w:t>
      </w:r>
      <w:r>
        <w:rPr>
          <w:b/>
          <w:szCs w:val="24"/>
          <w:lang w:val="en-US"/>
        </w:rPr>
        <w:t>s successfully provided the afor</w:t>
      </w:r>
      <w:r w:rsidR="002843A8" w:rsidRPr="002843A8">
        <w:rPr>
          <w:b/>
          <w:szCs w:val="24"/>
          <w:lang w:val="en-US"/>
        </w:rPr>
        <w:t>ementioned competencies to portfolio companies</w:t>
      </w:r>
    </w:p>
    <w:p w14:paraId="02363FE7" w14:textId="77777777" w:rsidR="00DF7001" w:rsidRPr="002843A8"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2843A8" w14:paraId="6796D4F2" w14:textId="77777777" w:rsidTr="0081718C">
        <w:tc>
          <w:tcPr>
            <w:tcW w:w="8363" w:type="dxa"/>
            <w:tcBorders>
              <w:top w:val="single" w:sz="4" w:space="0" w:color="auto"/>
              <w:bottom w:val="single" w:sz="4" w:space="0" w:color="auto"/>
            </w:tcBorders>
            <w:shd w:val="clear" w:color="auto" w:fill="auto"/>
          </w:tcPr>
          <w:p w14:paraId="763E415A" w14:textId="77777777" w:rsidR="00DF7001" w:rsidRPr="002843A8" w:rsidRDefault="00DF7001" w:rsidP="0081718C">
            <w:pPr>
              <w:rPr>
                <w:b/>
                <w:bCs/>
                <w:color w:val="000000"/>
                <w:kern w:val="2"/>
                <w:szCs w:val="24"/>
                <w:lang w:val="en-US"/>
              </w:rPr>
            </w:pPr>
          </w:p>
          <w:p w14:paraId="3DF19FEE" w14:textId="77777777" w:rsidR="00DF7001" w:rsidRPr="002843A8" w:rsidRDefault="00DF7001" w:rsidP="0081718C">
            <w:pPr>
              <w:rPr>
                <w:b/>
                <w:bCs/>
                <w:color w:val="000000"/>
                <w:kern w:val="2"/>
                <w:sz w:val="28"/>
                <w:szCs w:val="28"/>
                <w:lang w:val="en-US"/>
              </w:rPr>
            </w:pPr>
          </w:p>
          <w:p w14:paraId="0437ED05" w14:textId="77777777" w:rsidR="001F711B" w:rsidRPr="002843A8" w:rsidRDefault="001F711B" w:rsidP="0081718C">
            <w:pPr>
              <w:rPr>
                <w:b/>
                <w:bCs/>
                <w:color w:val="000000"/>
                <w:kern w:val="2"/>
                <w:sz w:val="28"/>
                <w:szCs w:val="28"/>
                <w:lang w:val="en-US"/>
              </w:rPr>
            </w:pPr>
          </w:p>
          <w:p w14:paraId="58C703BF" w14:textId="77777777" w:rsidR="00675817" w:rsidRPr="002843A8" w:rsidRDefault="00675817" w:rsidP="0081718C">
            <w:pPr>
              <w:rPr>
                <w:b/>
                <w:bCs/>
                <w:color w:val="000000"/>
                <w:kern w:val="2"/>
                <w:sz w:val="28"/>
                <w:szCs w:val="28"/>
                <w:lang w:val="en-US"/>
              </w:rPr>
            </w:pPr>
          </w:p>
          <w:p w14:paraId="2F4AE743" w14:textId="708C7DE7" w:rsidR="00675817" w:rsidRPr="002843A8" w:rsidRDefault="00675817" w:rsidP="0081718C">
            <w:pPr>
              <w:rPr>
                <w:b/>
                <w:bCs/>
                <w:color w:val="000000"/>
                <w:kern w:val="2"/>
                <w:sz w:val="28"/>
                <w:szCs w:val="28"/>
                <w:lang w:val="en-US"/>
              </w:rPr>
            </w:pPr>
          </w:p>
        </w:tc>
      </w:tr>
    </w:tbl>
    <w:p w14:paraId="3FA0FECA" w14:textId="77777777" w:rsidR="00DF7001" w:rsidRPr="002843A8" w:rsidRDefault="00DF7001" w:rsidP="00DF7001">
      <w:pPr>
        <w:jc w:val="both"/>
        <w:rPr>
          <w:sz w:val="26"/>
          <w:lang w:val="en-US"/>
        </w:rPr>
      </w:pPr>
    </w:p>
    <w:p w14:paraId="2FE8B42E" w14:textId="0B6EF15E" w:rsidR="00DF7001" w:rsidRPr="00507F81" w:rsidRDefault="00507F81" w:rsidP="00FC65F3">
      <w:pPr>
        <w:pStyle w:val="Akapitzlist"/>
        <w:numPr>
          <w:ilvl w:val="1"/>
          <w:numId w:val="6"/>
        </w:numPr>
        <w:ind w:leftChars="0"/>
        <w:jc w:val="both"/>
        <w:rPr>
          <w:sz w:val="26"/>
          <w:lang w:val="en-US"/>
        </w:rPr>
      </w:pPr>
      <w:r>
        <w:rPr>
          <w:b/>
          <w:szCs w:val="24"/>
          <w:lang w:val="en-US"/>
        </w:rPr>
        <w:t>Whether and how does the Applicant resolve</w:t>
      </w:r>
      <w:r w:rsidR="00FC65F3" w:rsidRPr="00FC65F3">
        <w:rPr>
          <w:b/>
          <w:szCs w:val="24"/>
          <w:lang w:val="en-US"/>
        </w:rPr>
        <w:t xml:space="preserve"> conflicts in portfolio companies, includi</w:t>
      </w:r>
      <w:r>
        <w:rPr>
          <w:b/>
          <w:szCs w:val="24"/>
          <w:lang w:val="en-US"/>
        </w:rPr>
        <w:t xml:space="preserve">ng conflicts between investors? </w:t>
      </w:r>
      <w:r w:rsidR="00FC65F3" w:rsidRPr="00507F81">
        <w:rPr>
          <w:b/>
          <w:szCs w:val="24"/>
          <w:lang w:val="en-US"/>
        </w:rPr>
        <w:t xml:space="preserve">Please provide </w:t>
      </w:r>
      <w:r>
        <w:rPr>
          <w:b/>
          <w:szCs w:val="24"/>
          <w:lang w:val="en-US"/>
        </w:rPr>
        <w:t xml:space="preserve">the </w:t>
      </w:r>
      <w:r w:rsidR="00FC65F3" w:rsidRPr="00507F81">
        <w:rPr>
          <w:b/>
          <w:szCs w:val="24"/>
          <w:lang w:val="en-US"/>
        </w:rPr>
        <w:t>examples of solutions</w:t>
      </w:r>
      <w:r>
        <w:rPr>
          <w:b/>
          <w:szCs w:val="24"/>
          <w:lang w:val="en-US"/>
        </w:rPr>
        <w:t>.</w:t>
      </w:r>
    </w:p>
    <w:p w14:paraId="782DB3B4" w14:textId="77777777" w:rsidR="00FC65F3" w:rsidRPr="00507F81" w:rsidRDefault="00FC65F3" w:rsidP="00FC65F3">
      <w:pPr>
        <w:pStyle w:val="Akapitzlist"/>
        <w:ind w:leftChars="0" w:left="720"/>
        <w:jc w:val="both"/>
        <w:rPr>
          <w:sz w:val="26"/>
          <w:lang w:val="en-US"/>
        </w:rPr>
      </w:pPr>
    </w:p>
    <w:p w14:paraId="4E62E46E" w14:textId="77777777" w:rsidR="000E3F02" w:rsidRPr="00507F81" w:rsidRDefault="000E3F02" w:rsidP="000E3F02">
      <w:pPr>
        <w:pStyle w:val="Akapitzlist"/>
        <w:ind w:leftChars="0" w:left="720"/>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E93A74" w14:paraId="04361ED9" w14:textId="77777777" w:rsidTr="00B35808">
        <w:trPr>
          <w:trHeight w:val="50"/>
        </w:trPr>
        <w:tc>
          <w:tcPr>
            <w:tcW w:w="8363" w:type="dxa"/>
            <w:tcBorders>
              <w:top w:val="single" w:sz="4" w:space="0" w:color="auto"/>
              <w:bottom w:val="single" w:sz="4" w:space="0" w:color="auto"/>
            </w:tcBorders>
            <w:shd w:val="clear" w:color="auto" w:fill="auto"/>
          </w:tcPr>
          <w:p w14:paraId="0D55046F" w14:textId="77777777" w:rsidR="00DF7001" w:rsidRPr="00507F81" w:rsidRDefault="00DF7001" w:rsidP="0081718C">
            <w:pPr>
              <w:rPr>
                <w:b/>
                <w:bCs/>
                <w:color w:val="000000"/>
                <w:kern w:val="2"/>
                <w:szCs w:val="24"/>
                <w:lang w:val="en-US"/>
              </w:rPr>
            </w:pPr>
          </w:p>
          <w:p w14:paraId="1197C0E3" w14:textId="6C748887" w:rsidR="00DF7001" w:rsidRPr="00507F81" w:rsidRDefault="00DF7001" w:rsidP="00B35808">
            <w:pPr>
              <w:tabs>
                <w:tab w:val="left" w:pos="2640"/>
              </w:tabs>
              <w:rPr>
                <w:b/>
                <w:bCs/>
                <w:color w:val="000000"/>
                <w:kern w:val="2"/>
                <w:szCs w:val="24"/>
                <w:lang w:val="en-US"/>
              </w:rPr>
            </w:pPr>
          </w:p>
          <w:p w14:paraId="38C98411" w14:textId="1615574D" w:rsidR="00DB191F" w:rsidRPr="00507F81" w:rsidRDefault="00DB191F" w:rsidP="0081718C">
            <w:pPr>
              <w:rPr>
                <w:b/>
                <w:bCs/>
                <w:color w:val="000000"/>
                <w:kern w:val="2"/>
                <w:szCs w:val="24"/>
                <w:lang w:val="en-US"/>
              </w:rPr>
            </w:pPr>
          </w:p>
          <w:p w14:paraId="4BC2D381" w14:textId="77777777" w:rsidR="00675817" w:rsidRPr="00507F81" w:rsidRDefault="00675817" w:rsidP="0081718C">
            <w:pPr>
              <w:rPr>
                <w:b/>
                <w:bCs/>
                <w:color w:val="000000"/>
                <w:kern w:val="2"/>
                <w:szCs w:val="24"/>
                <w:lang w:val="en-US"/>
              </w:rPr>
            </w:pPr>
          </w:p>
          <w:p w14:paraId="65C0216E" w14:textId="77777777" w:rsidR="00675817" w:rsidRPr="00507F81" w:rsidRDefault="00675817" w:rsidP="0081718C">
            <w:pPr>
              <w:rPr>
                <w:b/>
                <w:bCs/>
                <w:color w:val="000000"/>
                <w:kern w:val="2"/>
                <w:szCs w:val="24"/>
                <w:lang w:val="en-US"/>
              </w:rPr>
            </w:pPr>
          </w:p>
          <w:p w14:paraId="05CF7E8A" w14:textId="77777777" w:rsidR="00DF7001" w:rsidRPr="00507F81" w:rsidRDefault="00DF7001" w:rsidP="0081718C">
            <w:pPr>
              <w:rPr>
                <w:b/>
                <w:bCs/>
                <w:color w:val="000000"/>
                <w:kern w:val="2"/>
                <w:sz w:val="28"/>
                <w:szCs w:val="28"/>
                <w:lang w:val="en-US"/>
              </w:rPr>
            </w:pPr>
          </w:p>
        </w:tc>
      </w:tr>
    </w:tbl>
    <w:p w14:paraId="2B4A0C7A" w14:textId="77777777" w:rsidR="00DF7001" w:rsidRPr="00507F81" w:rsidRDefault="00DF7001" w:rsidP="00DF7001">
      <w:pPr>
        <w:jc w:val="both"/>
        <w:rPr>
          <w:sz w:val="26"/>
          <w:lang w:val="en-US"/>
        </w:rPr>
      </w:pPr>
    </w:p>
    <w:p w14:paraId="5D9AF282" w14:textId="5425AD37" w:rsidR="00416992" w:rsidRDefault="004D2931" w:rsidP="004D2931">
      <w:pPr>
        <w:pStyle w:val="Akapitzlist"/>
        <w:numPr>
          <w:ilvl w:val="1"/>
          <w:numId w:val="6"/>
        </w:numPr>
        <w:ind w:leftChars="0"/>
        <w:jc w:val="both"/>
        <w:rPr>
          <w:b/>
          <w:szCs w:val="24"/>
          <w:lang w:val="en-US"/>
        </w:rPr>
      </w:pPr>
      <w:r w:rsidRPr="004D2931">
        <w:rPr>
          <w:b/>
          <w:szCs w:val="24"/>
          <w:lang w:val="en-US"/>
        </w:rPr>
        <w:lastRenderedPageBreak/>
        <w:t xml:space="preserve">The procedure of management and involvement </w:t>
      </w:r>
      <w:r w:rsidR="00FC65F3" w:rsidRPr="004D2931">
        <w:rPr>
          <w:b/>
          <w:szCs w:val="24"/>
          <w:lang w:val="en-US"/>
        </w:rPr>
        <w:t xml:space="preserve">when the portfolio company underperforms, </w:t>
      </w:r>
      <w:r>
        <w:rPr>
          <w:b/>
          <w:szCs w:val="24"/>
          <w:lang w:val="en-US"/>
        </w:rPr>
        <w:t xml:space="preserve">when the results </w:t>
      </w:r>
      <w:r w:rsidR="00FC65F3" w:rsidRPr="004D2931">
        <w:rPr>
          <w:b/>
          <w:szCs w:val="24"/>
          <w:lang w:val="en-US"/>
        </w:rPr>
        <w:t>does not match the schedule, etc., along with</w:t>
      </w:r>
      <w:r>
        <w:rPr>
          <w:b/>
          <w:szCs w:val="24"/>
          <w:lang w:val="en-US"/>
        </w:rPr>
        <w:t xml:space="preserve"> </w:t>
      </w:r>
      <w:r w:rsidR="00FC65F3" w:rsidRPr="004D2931">
        <w:rPr>
          <w:b/>
          <w:szCs w:val="24"/>
          <w:lang w:val="en-US"/>
        </w:rPr>
        <w:t>examples from practice</w:t>
      </w:r>
      <w:r w:rsidRPr="004D2931">
        <w:rPr>
          <w:b/>
          <w:szCs w:val="24"/>
          <w:lang w:val="en-US"/>
        </w:rPr>
        <w:t>.</w:t>
      </w:r>
    </w:p>
    <w:p w14:paraId="4472F637" w14:textId="77777777" w:rsidR="00BA4EE6" w:rsidRPr="004D2931" w:rsidRDefault="00BA4EE6" w:rsidP="00BA4EE6">
      <w:pPr>
        <w:pStyle w:val="Akapitzlist"/>
        <w:ind w:leftChars="0" w:left="720"/>
        <w:jc w:val="both"/>
        <w:rPr>
          <w:b/>
          <w:szCs w:val="24"/>
          <w:lang w:val="en-US"/>
        </w:rPr>
      </w:pPr>
    </w:p>
    <w:p w14:paraId="2DE139ED" w14:textId="77777777" w:rsidR="00DF7001" w:rsidRPr="004D2931" w:rsidRDefault="00DF7001" w:rsidP="00DF7001">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F7001" w:rsidRPr="004D2931" w14:paraId="64708933" w14:textId="77777777" w:rsidTr="0081718C">
        <w:tc>
          <w:tcPr>
            <w:tcW w:w="8363" w:type="dxa"/>
            <w:tcBorders>
              <w:top w:val="single" w:sz="4" w:space="0" w:color="auto"/>
              <w:bottom w:val="single" w:sz="4" w:space="0" w:color="auto"/>
            </w:tcBorders>
            <w:shd w:val="clear" w:color="auto" w:fill="auto"/>
          </w:tcPr>
          <w:p w14:paraId="3477FAE3" w14:textId="77777777" w:rsidR="00DF7001" w:rsidRPr="004D2931" w:rsidRDefault="00DF7001" w:rsidP="0081718C">
            <w:pPr>
              <w:rPr>
                <w:b/>
                <w:bCs/>
                <w:color w:val="000000"/>
                <w:kern w:val="2"/>
                <w:szCs w:val="24"/>
                <w:lang w:val="en-US"/>
              </w:rPr>
            </w:pPr>
          </w:p>
          <w:p w14:paraId="7BB5DCCA" w14:textId="77777777" w:rsidR="00DB191F" w:rsidRPr="004D2931" w:rsidRDefault="00DB191F" w:rsidP="0081718C">
            <w:pPr>
              <w:rPr>
                <w:b/>
                <w:bCs/>
                <w:color w:val="000000"/>
                <w:kern w:val="2"/>
                <w:szCs w:val="24"/>
                <w:lang w:val="en-US"/>
              </w:rPr>
            </w:pPr>
          </w:p>
          <w:p w14:paraId="39F28892" w14:textId="2A5051DD" w:rsidR="00DF7001" w:rsidRPr="004D2931" w:rsidRDefault="00DF7001" w:rsidP="0081718C">
            <w:pPr>
              <w:rPr>
                <w:b/>
                <w:bCs/>
                <w:color w:val="000000"/>
                <w:kern w:val="2"/>
                <w:sz w:val="28"/>
                <w:szCs w:val="28"/>
                <w:lang w:val="en-US"/>
              </w:rPr>
            </w:pPr>
          </w:p>
          <w:p w14:paraId="66615CCF" w14:textId="77777777" w:rsidR="00675817" w:rsidRPr="004D2931" w:rsidRDefault="00675817" w:rsidP="0081718C">
            <w:pPr>
              <w:rPr>
                <w:b/>
                <w:bCs/>
                <w:color w:val="000000"/>
                <w:kern w:val="2"/>
                <w:sz w:val="28"/>
                <w:szCs w:val="28"/>
                <w:lang w:val="en-US"/>
              </w:rPr>
            </w:pPr>
          </w:p>
          <w:p w14:paraId="38DBD469" w14:textId="294E3FCE" w:rsidR="001F711B" w:rsidRPr="004D2931" w:rsidRDefault="001F711B" w:rsidP="0081718C">
            <w:pPr>
              <w:rPr>
                <w:b/>
                <w:bCs/>
                <w:color w:val="000000"/>
                <w:kern w:val="2"/>
                <w:sz w:val="28"/>
                <w:szCs w:val="28"/>
                <w:lang w:val="en-US"/>
              </w:rPr>
            </w:pPr>
          </w:p>
        </w:tc>
      </w:tr>
    </w:tbl>
    <w:p w14:paraId="4C4C4730" w14:textId="77777777" w:rsidR="00DF7001" w:rsidRPr="004D2931" w:rsidRDefault="00DF7001" w:rsidP="00DF7001">
      <w:pPr>
        <w:jc w:val="both"/>
        <w:rPr>
          <w:sz w:val="26"/>
          <w:lang w:val="en-US"/>
        </w:rPr>
      </w:pPr>
    </w:p>
    <w:p w14:paraId="1C20C476" w14:textId="168FDF58" w:rsidR="00D91A17" w:rsidRPr="00286703" w:rsidRDefault="00FC65F3" w:rsidP="00820336">
      <w:pPr>
        <w:pStyle w:val="Nagwek2"/>
        <w:rPr>
          <w:lang w:val="en-US"/>
        </w:rPr>
      </w:pPr>
      <w:r w:rsidRPr="00286703">
        <w:rPr>
          <w:lang w:val="en-US"/>
        </w:rPr>
        <w:t>experience and competences in the field of</w:t>
      </w:r>
      <w:r w:rsidR="00286703" w:rsidRPr="00286703">
        <w:rPr>
          <w:lang w:val="en-US"/>
        </w:rPr>
        <w:t xml:space="preserve"> follow-on</w:t>
      </w:r>
      <w:r w:rsidR="00286703">
        <w:rPr>
          <w:lang w:val="en-US"/>
        </w:rPr>
        <w:t xml:space="preserve"> financing and exiting </w:t>
      </w:r>
      <w:r w:rsidR="005D6736">
        <w:rPr>
          <w:lang w:val="en-US"/>
        </w:rPr>
        <w:t>an investment</w:t>
      </w:r>
      <w:r w:rsidR="00312428" w:rsidRPr="00286703">
        <w:rPr>
          <w:lang w:val="en-US"/>
        </w:rPr>
        <w:t xml:space="preserve"> – (10%)</w:t>
      </w:r>
    </w:p>
    <w:p w14:paraId="301DA6C1" w14:textId="77777777" w:rsidR="00D91A17" w:rsidRPr="00286703" w:rsidRDefault="00D91A17" w:rsidP="00D91A17">
      <w:pPr>
        <w:ind w:left="709"/>
        <w:jc w:val="both"/>
        <w:rPr>
          <w:sz w:val="26"/>
          <w:lang w:val="en-US"/>
        </w:rPr>
      </w:pPr>
    </w:p>
    <w:p w14:paraId="21BC36AA" w14:textId="06CD376E" w:rsidR="00164E12" w:rsidRPr="00B35808" w:rsidRDefault="00B23235" w:rsidP="00164E12">
      <w:pPr>
        <w:ind w:left="720"/>
        <w:jc w:val="both"/>
        <w:rPr>
          <w:b/>
          <w:szCs w:val="24"/>
          <w:lang w:val="pl-PL"/>
        </w:rPr>
      </w:pPr>
      <w:r>
        <w:rPr>
          <w:b/>
          <w:szCs w:val="24"/>
          <w:lang w:val="pl-PL"/>
        </w:rPr>
        <w:t xml:space="preserve">The </w:t>
      </w:r>
      <w:proofErr w:type="spellStart"/>
      <w:r>
        <w:rPr>
          <w:b/>
          <w:szCs w:val="24"/>
          <w:lang w:val="pl-PL"/>
        </w:rPr>
        <w:t>A</w:t>
      </w:r>
      <w:r w:rsidRPr="00B23235">
        <w:rPr>
          <w:b/>
          <w:szCs w:val="24"/>
          <w:lang w:val="pl-PL"/>
        </w:rPr>
        <w:t>pplicant</w:t>
      </w:r>
      <w:proofErr w:type="spellEnd"/>
      <w:r w:rsidRPr="00B23235">
        <w:rPr>
          <w:b/>
          <w:szCs w:val="24"/>
          <w:lang w:val="pl-PL"/>
        </w:rPr>
        <w:t xml:space="preserve"> </w:t>
      </w:r>
      <w:proofErr w:type="spellStart"/>
      <w:r w:rsidRPr="00B23235">
        <w:rPr>
          <w:b/>
          <w:szCs w:val="24"/>
          <w:lang w:val="pl-PL"/>
        </w:rPr>
        <w:t>should</w:t>
      </w:r>
      <w:proofErr w:type="spellEnd"/>
      <w:r w:rsidRPr="00B23235">
        <w:rPr>
          <w:b/>
          <w:szCs w:val="24"/>
          <w:lang w:val="pl-PL"/>
        </w:rPr>
        <w:t xml:space="preserve"> </w:t>
      </w:r>
      <w:proofErr w:type="spellStart"/>
      <w:r w:rsidRPr="00B23235">
        <w:rPr>
          <w:b/>
          <w:szCs w:val="24"/>
          <w:lang w:val="pl-PL"/>
        </w:rPr>
        <w:t>demonstrate</w:t>
      </w:r>
      <w:proofErr w:type="spellEnd"/>
      <w:r w:rsidRPr="00B23235">
        <w:rPr>
          <w:b/>
          <w:szCs w:val="24"/>
          <w:lang w:val="pl-PL"/>
        </w:rPr>
        <w:t>:</w:t>
      </w:r>
    </w:p>
    <w:p w14:paraId="76C20D5B" w14:textId="77777777" w:rsidR="00164E12" w:rsidRPr="00B35808" w:rsidRDefault="00164E12" w:rsidP="00164E12">
      <w:pPr>
        <w:ind w:left="720"/>
        <w:jc w:val="both"/>
        <w:rPr>
          <w:b/>
          <w:szCs w:val="24"/>
          <w:lang w:val="pl-PL"/>
        </w:rPr>
      </w:pPr>
    </w:p>
    <w:p w14:paraId="4C89E083" w14:textId="4D2778E5" w:rsidR="00164E12" w:rsidRPr="00AF5382" w:rsidRDefault="00B23235" w:rsidP="00B23235">
      <w:pPr>
        <w:pStyle w:val="Akapitzlist"/>
        <w:numPr>
          <w:ilvl w:val="0"/>
          <w:numId w:val="16"/>
        </w:numPr>
        <w:ind w:leftChars="0"/>
        <w:jc w:val="both"/>
        <w:rPr>
          <w:bCs/>
          <w:szCs w:val="24"/>
          <w:lang w:val="en-US"/>
        </w:rPr>
      </w:pPr>
      <w:r w:rsidRPr="00AF5382">
        <w:rPr>
          <w:bCs/>
          <w:szCs w:val="24"/>
          <w:lang w:val="en-US"/>
        </w:rPr>
        <w:t>Experience in closing investments (exits),</w:t>
      </w:r>
    </w:p>
    <w:p w14:paraId="1A67650F" w14:textId="77777777" w:rsidR="00164E12" w:rsidRPr="00AF5382" w:rsidRDefault="00164E12" w:rsidP="00164E12">
      <w:pPr>
        <w:ind w:left="720"/>
        <w:jc w:val="both"/>
        <w:rPr>
          <w:bCs/>
          <w:szCs w:val="24"/>
          <w:lang w:val="en-US"/>
        </w:rPr>
      </w:pPr>
    </w:p>
    <w:p w14:paraId="488C761F" w14:textId="21565B2E" w:rsidR="00626BD1" w:rsidRPr="00EC167A" w:rsidRDefault="00EC167A" w:rsidP="00EC167A">
      <w:pPr>
        <w:pStyle w:val="Akapitzlist"/>
        <w:numPr>
          <w:ilvl w:val="0"/>
          <w:numId w:val="16"/>
        </w:numPr>
        <w:ind w:leftChars="0"/>
        <w:jc w:val="both"/>
        <w:rPr>
          <w:b/>
          <w:sz w:val="26"/>
          <w:lang w:val="en-US"/>
        </w:rPr>
      </w:pPr>
      <w:r w:rsidRPr="00EC167A">
        <w:rPr>
          <w:lang w:val="en-US"/>
        </w:rPr>
        <w:t>T</w:t>
      </w:r>
      <w:r w:rsidR="00AF5382">
        <w:rPr>
          <w:bCs/>
          <w:szCs w:val="24"/>
          <w:lang w:val="en-US"/>
        </w:rPr>
        <w:t xml:space="preserve">he ability to provide financing </w:t>
      </w:r>
      <w:r w:rsidRPr="00EC167A">
        <w:rPr>
          <w:bCs/>
          <w:szCs w:val="24"/>
          <w:lang w:val="en-US"/>
        </w:rPr>
        <w:t>by carryi</w:t>
      </w:r>
      <w:r w:rsidR="00AF5382">
        <w:rPr>
          <w:bCs/>
          <w:szCs w:val="24"/>
          <w:lang w:val="en-US"/>
        </w:rPr>
        <w:t>ng out further rounds of financing</w:t>
      </w:r>
      <w:r w:rsidRPr="00EC167A">
        <w:rPr>
          <w:bCs/>
          <w:szCs w:val="24"/>
          <w:lang w:val="en-US"/>
        </w:rPr>
        <w:t xml:space="preserve"> for the portfolio companies without closing the investment.</w:t>
      </w:r>
    </w:p>
    <w:p w14:paraId="3A7359B9" w14:textId="77777777" w:rsidR="00626BD1" w:rsidRPr="00EC167A" w:rsidRDefault="00626BD1" w:rsidP="00D91A17">
      <w:pPr>
        <w:ind w:left="720"/>
        <w:jc w:val="both"/>
        <w:rPr>
          <w:b/>
          <w:sz w:val="26"/>
          <w:lang w:val="en-US"/>
        </w:rPr>
      </w:pPr>
    </w:p>
    <w:p w14:paraId="1C6A9626" w14:textId="3C7CB927" w:rsidR="00416992" w:rsidRPr="00AF5382" w:rsidRDefault="00AF5382" w:rsidP="00EC167A">
      <w:pPr>
        <w:pStyle w:val="Akapitzlist"/>
        <w:numPr>
          <w:ilvl w:val="1"/>
          <w:numId w:val="7"/>
        </w:numPr>
        <w:ind w:leftChars="0"/>
        <w:jc w:val="both"/>
        <w:rPr>
          <w:szCs w:val="24"/>
          <w:lang w:val="en-US"/>
        </w:rPr>
      </w:pPr>
      <w:r w:rsidRPr="00AF5382">
        <w:rPr>
          <w:b/>
          <w:szCs w:val="24"/>
          <w:lang w:val="en-US"/>
        </w:rPr>
        <w:t>The d</w:t>
      </w:r>
      <w:r w:rsidR="00EC167A" w:rsidRPr="00AF5382">
        <w:rPr>
          <w:b/>
          <w:szCs w:val="24"/>
          <w:lang w:val="en-US"/>
        </w:rPr>
        <w:t>etailed description of all completed transactions</w:t>
      </w:r>
    </w:p>
    <w:p w14:paraId="23758CE1" w14:textId="77777777" w:rsidR="00EE06ED" w:rsidRPr="00AF5382" w:rsidRDefault="00EE06ED" w:rsidP="00B35808">
      <w:pPr>
        <w:pStyle w:val="Akapitzlist"/>
        <w:ind w:leftChars="0" w:left="720"/>
        <w:jc w:val="both"/>
        <w:rPr>
          <w:szCs w:val="24"/>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E06ED" w:rsidRPr="006F5434" w14:paraId="57755A2E" w14:textId="77777777" w:rsidTr="001F19AA">
        <w:tc>
          <w:tcPr>
            <w:tcW w:w="8363" w:type="dxa"/>
            <w:tcBorders>
              <w:top w:val="single" w:sz="4" w:space="0" w:color="auto"/>
              <w:bottom w:val="single" w:sz="4" w:space="0" w:color="auto"/>
            </w:tcBorders>
            <w:shd w:val="clear" w:color="auto" w:fill="auto"/>
          </w:tcPr>
          <w:p w14:paraId="16B6239A" w14:textId="77777777" w:rsidR="00EE06ED" w:rsidRPr="00AF5382" w:rsidRDefault="00EE06ED" w:rsidP="001F19AA">
            <w:pPr>
              <w:rPr>
                <w:b/>
                <w:bCs/>
                <w:color w:val="000000"/>
                <w:kern w:val="2"/>
                <w:szCs w:val="24"/>
                <w:lang w:val="en-US"/>
              </w:rPr>
            </w:pPr>
          </w:p>
          <w:p w14:paraId="64807AE6" w14:textId="77777777" w:rsidR="00EE06ED" w:rsidRPr="00AF5382" w:rsidRDefault="00EE06ED" w:rsidP="001F19AA">
            <w:pPr>
              <w:rPr>
                <w:b/>
                <w:bCs/>
                <w:color w:val="000000"/>
                <w:kern w:val="2"/>
                <w:szCs w:val="24"/>
                <w:lang w:val="en-US"/>
              </w:rPr>
            </w:pPr>
          </w:p>
          <w:p w14:paraId="2FF7ACFC" w14:textId="77777777" w:rsidR="00EE06ED" w:rsidRPr="00AF5382" w:rsidRDefault="00EE06ED" w:rsidP="001F19AA">
            <w:pPr>
              <w:rPr>
                <w:b/>
                <w:bCs/>
                <w:color w:val="000000"/>
                <w:kern w:val="2"/>
                <w:sz w:val="28"/>
                <w:szCs w:val="28"/>
                <w:lang w:val="en-US"/>
              </w:rPr>
            </w:pPr>
          </w:p>
          <w:p w14:paraId="4BB41ACF" w14:textId="77777777" w:rsidR="00EE06ED" w:rsidRPr="00AF5382" w:rsidRDefault="00EE06ED" w:rsidP="001F19AA">
            <w:pPr>
              <w:rPr>
                <w:b/>
                <w:bCs/>
                <w:color w:val="000000"/>
                <w:kern w:val="2"/>
                <w:sz w:val="28"/>
                <w:szCs w:val="28"/>
                <w:lang w:val="en-US"/>
              </w:rPr>
            </w:pPr>
          </w:p>
        </w:tc>
      </w:tr>
    </w:tbl>
    <w:p w14:paraId="0FE1E18C" w14:textId="74AA47E1" w:rsidR="00EE06ED" w:rsidRPr="00AF5382" w:rsidRDefault="00EE06ED" w:rsidP="00B35808">
      <w:pPr>
        <w:rPr>
          <w:lang w:val="en-US"/>
        </w:rPr>
      </w:pPr>
    </w:p>
    <w:p w14:paraId="4DB3C71A" w14:textId="4A5668BF" w:rsidR="006F5434" w:rsidRPr="00EC167A" w:rsidRDefault="00A17F08" w:rsidP="00EC167A">
      <w:pPr>
        <w:pStyle w:val="Akapitzlist"/>
        <w:numPr>
          <w:ilvl w:val="1"/>
          <w:numId w:val="7"/>
        </w:numPr>
        <w:ind w:leftChars="0"/>
        <w:jc w:val="both"/>
        <w:rPr>
          <w:sz w:val="26"/>
          <w:lang w:val="en-US"/>
        </w:rPr>
      </w:pPr>
      <w:r>
        <w:rPr>
          <w:b/>
          <w:szCs w:val="24"/>
          <w:lang w:val="en-US"/>
        </w:rPr>
        <w:t>T</w:t>
      </w:r>
      <w:r w:rsidR="00CD20CC">
        <w:rPr>
          <w:b/>
          <w:szCs w:val="24"/>
          <w:lang w:val="en-US"/>
        </w:rPr>
        <w:t xml:space="preserve">he </w:t>
      </w:r>
      <w:r>
        <w:rPr>
          <w:b/>
          <w:szCs w:val="24"/>
          <w:lang w:val="en-US"/>
        </w:rPr>
        <w:t>d</w:t>
      </w:r>
      <w:r w:rsidR="00EC167A" w:rsidRPr="00EC167A">
        <w:rPr>
          <w:b/>
          <w:szCs w:val="24"/>
          <w:lang w:val="en-US"/>
        </w:rPr>
        <w:t>escription of investments in which there has been a temporary write-down of value, together with a diagnosis of the causes</w:t>
      </w:r>
    </w:p>
    <w:p w14:paraId="5DB06B92" w14:textId="77777777" w:rsidR="00416992" w:rsidRPr="00EC167A" w:rsidRDefault="00416992" w:rsidP="00B35808">
      <w:pPr>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416992" w:rsidRPr="00EC167A" w14:paraId="05FBBE06" w14:textId="77777777" w:rsidTr="0081718C">
        <w:tc>
          <w:tcPr>
            <w:tcW w:w="8363" w:type="dxa"/>
            <w:tcBorders>
              <w:top w:val="single" w:sz="4" w:space="0" w:color="auto"/>
              <w:bottom w:val="single" w:sz="4" w:space="0" w:color="auto"/>
            </w:tcBorders>
            <w:shd w:val="clear" w:color="auto" w:fill="auto"/>
          </w:tcPr>
          <w:p w14:paraId="44970A1B" w14:textId="77777777" w:rsidR="00416992" w:rsidRPr="00EC167A" w:rsidRDefault="00416992" w:rsidP="0081718C">
            <w:pPr>
              <w:rPr>
                <w:b/>
                <w:bCs/>
                <w:color w:val="000000"/>
                <w:kern w:val="2"/>
                <w:szCs w:val="24"/>
                <w:lang w:val="en-US"/>
              </w:rPr>
            </w:pPr>
          </w:p>
          <w:p w14:paraId="716B8A91" w14:textId="77777777" w:rsidR="00416992" w:rsidRPr="00EC167A" w:rsidRDefault="00416992" w:rsidP="0081718C">
            <w:pPr>
              <w:rPr>
                <w:b/>
                <w:bCs/>
                <w:color w:val="000000"/>
                <w:kern w:val="2"/>
                <w:szCs w:val="24"/>
                <w:lang w:val="en-US"/>
              </w:rPr>
            </w:pPr>
          </w:p>
          <w:p w14:paraId="55C2C71C" w14:textId="77777777" w:rsidR="00416992" w:rsidRPr="00EC167A" w:rsidRDefault="00416992" w:rsidP="0081718C">
            <w:pPr>
              <w:rPr>
                <w:b/>
                <w:bCs/>
                <w:color w:val="000000"/>
                <w:kern w:val="2"/>
                <w:sz w:val="28"/>
                <w:szCs w:val="28"/>
                <w:lang w:val="en-US"/>
              </w:rPr>
            </w:pPr>
          </w:p>
          <w:p w14:paraId="45AFD7EF" w14:textId="00299196" w:rsidR="00DB191F" w:rsidRPr="00EC167A" w:rsidRDefault="00DB191F" w:rsidP="0081718C">
            <w:pPr>
              <w:rPr>
                <w:b/>
                <w:bCs/>
                <w:color w:val="000000"/>
                <w:kern w:val="2"/>
                <w:sz w:val="28"/>
                <w:szCs w:val="28"/>
                <w:lang w:val="en-US"/>
              </w:rPr>
            </w:pPr>
          </w:p>
        </w:tc>
      </w:tr>
    </w:tbl>
    <w:p w14:paraId="25B5A99F" w14:textId="77777777" w:rsidR="00416992" w:rsidRPr="00EC167A" w:rsidRDefault="00416992" w:rsidP="00416992">
      <w:pPr>
        <w:jc w:val="both"/>
        <w:rPr>
          <w:sz w:val="26"/>
          <w:lang w:val="en-US"/>
        </w:rPr>
      </w:pPr>
    </w:p>
    <w:p w14:paraId="504B2B20" w14:textId="2F671567" w:rsidR="00375BFF" w:rsidRPr="00807C53" w:rsidRDefault="00807C53" w:rsidP="00807C53">
      <w:pPr>
        <w:pStyle w:val="Akapitzlist"/>
        <w:numPr>
          <w:ilvl w:val="1"/>
          <w:numId w:val="6"/>
        </w:numPr>
        <w:ind w:leftChars="0"/>
        <w:jc w:val="both"/>
        <w:rPr>
          <w:b/>
          <w:szCs w:val="24"/>
          <w:lang w:val="en-US"/>
        </w:rPr>
      </w:pPr>
      <w:r>
        <w:rPr>
          <w:b/>
          <w:szCs w:val="24"/>
          <w:lang w:val="en-US"/>
        </w:rPr>
        <w:t>The d</w:t>
      </w:r>
      <w:r w:rsidRPr="00807C53">
        <w:rPr>
          <w:b/>
          <w:szCs w:val="24"/>
          <w:lang w:val="en-US"/>
        </w:rPr>
        <w:t xml:space="preserve">escription of cases in which portfolio companies obtained additional financing from third parties (without </w:t>
      </w:r>
      <w:r w:rsidR="002E2052">
        <w:rPr>
          <w:b/>
          <w:szCs w:val="24"/>
          <w:lang w:val="en-US"/>
        </w:rPr>
        <w:t xml:space="preserve">an </w:t>
      </w:r>
      <w:r w:rsidRPr="00807C53">
        <w:rPr>
          <w:b/>
          <w:szCs w:val="24"/>
          <w:lang w:val="en-US"/>
        </w:rPr>
        <w:t>exit or partia</w:t>
      </w:r>
      <w:r w:rsidR="002E2052">
        <w:rPr>
          <w:b/>
          <w:szCs w:val="24"/>
          <w:lang w:val="en-US"/>
        </w:rPr>
        <w:t>l exit of the A</w:t>
      </w:r>
      <w:r w:rsidRPr="00807C53">
        <w:rPr>
          <w:b/>
          <w:szCs w:val="24"/>
          <w:lang w:val="en-US"/>
        </w:rPr>
        <w:t>pplican</w:t>
      </w:r>
      <w:r w:rsidR="002E2052">
        <w:rPr>
          <w:b/>
          <w:szCs w:val="24"/>
          <w:lang w:val="en-US"/>
        </w:rPr>
        <w:t>t), indicating the role of the A</w:t>
      </w:r>
      <w:r w:rsidRPr="00807C53">
        <w:rPr>
          <w:b/>
          <w:szCs w:val="24"/>
          <w:lang w:val="en-US"/>
        </w:rPr>
        <w:t>pplicant in obtaining this financing</w:t>
      </w:r>
    </w:p>
    <w:p w14:paraId="6623BB63" w14:textId="77777777" w:rsidR="00375BFF" w:rsidRPr="00807C53" w:rsidRDefault="00375BFF" w:rsidP="00604F45">
      <w:pPr>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75BFF" w:rsidRPr="00807C53" w14:paraId="1F2ED378" w14:textId="77777777" w:rsidTr="0081718C">
        <w:tc>
          <w:tcPr>
            <w:tcW w:w="8363" w:type="dxa"/>
            <w:tcBorders>
              <w:top w:val="single" w:sz="4" w:space="0" w:color="auto"/>
              <w:bottom w:val="single" w:sz="4" w:space="0" w:color="auto"/>
            </w:tcBorders>
            <w:shd w:val="clear" w:color="auto" w:fill="auto"/>
          </w:tcPr>
          <w:p w14:paraId="03D8B5A9" w14:textId="77777777" w:rsidR="00375BFF" w:rsidRPr="00807C53" w:rsidRDefault="00375BFF" w:rsidP="0081718C">
            <w:pPr>
              <w:rPr>
                <w:b/>
                <w:bCs/>
                <w:color w:val="000000"/>
                <w:kern w:val="2"/>
                <w:szCs w:val="24"/>
                <w:lang w:val="en-US"/>
              </w:rPr>
            </w:pPr>
          </w:p>
          <w:p w14:paraId="2BBDCF11" w14:textId="77777777" w:rsidR="00375BFF" w:rsidRPr="00807C53" w:rsidRDefault="00375BFF" w:rsidP="0081718C">
            <w:pPr>
              <w:rPr>
                <w:b/>
                <w:bCs/>
                <w:color w:val="000000"/>
                <w:kern w:val="2"/>
                <w:szCs w:val="24"/>
                <w:lang w:val="en-US"/>
              </w:rPr>
            </w:pPr>
          </w:p>
          <w:p w14:paraId="7DD35563" w14:textId="77777777" w:rsidR="00375BFF" w:rsidRPr="00807C53" w:rsidRDefault="00375BFF" w:rsidP="0081718C">
            <w:pPr>
              <w:rPr>
                <w:b/>
                <w:bCs/>
                <w:color w:val="000000"/>
                <w:kern w:val="2"/>
                <w:sz w:val="28"/>
                <w:szCs w:val="28"/>
                <w:lang w:val="en-US"/>
              </w:rPr>
            </w:pPr>
          </w:p>
          <w:p w14:paraId="2BBD7B45" w14:textId="709E23E1" w:rsidR="00DB191F" w:rsidRPr="00807C53" w:rsidRDefault="00DB191F" w:rsidP="0081718C">
            <w:pPr>
              <w:rPr>
                <w:b/>
                <w:bCs/>
                <w:color w:val="000000"/>
                <w:kern w:val="2"/>
                <w:sz w:val="28"/>
                <w:szCs w:val="28"/>
                <w:lang w:val="en-US"/>
              </w:rPr>
            </w:pPr>
          </w:p>
        </w:tc>
      </w:tr>
    </w:tbl>
    <w:p w14:paraId="62736E6B" w14:textId="77777777" w:rsidR="00375BFF" w:rsidRPr="00807C53" w:rsidRDefault="00375BFF" w:rsidP="00375BFF">
      <w:pPr>
        <w:jc w:val="both"/>
        <w:rPr>
          <w:sz w:val="26"/>
          <w:lang w:val="en-US"/>
        </w:rPr>
      </w:pPr>
    </w:p>
    <w:p w14:paraId="59C0D979" w14:textId="056B36C1" w:rsidR="00375BFF" w:rsidRPr="00BA4EE6" w:rsidRDefault="00DE058B" w:rsidP="00EC167A">
      <w:pPr>
        <w:pStyle w:val="Akapitzlist"/>
        <w:numPr>
          <w:ilvl w:val="1"/>
          <w:numId w:val="6"/>
        </w:numPr>
        <w:ind w:leftChars="0"/>
        <w:jc w:val="both"/>
        <w:rPr>
          <w:sz w:val="26"/>
          <w:lang w:val="en-US"/>
        </w:rPr>
      </w:pPr>
      <w:r>
        <w:rPr>
          <w:b/>
          <w:szCs w:val="24"/>
          <w:lang w:val="en-US"/>
        </w:rPr>
        <w:t>Information on whether the A</w:t>
      </w:r>
      <w:r w:rsidR="00EC167A" w:rsidRPr="00EC167A">
        <w:rPr>
          <w:b/>
          <w:szCs w:val="24"/>
          <w:lang w:val="en-US"/>
        </w:rPr>
        <w:t xml:space="preserve">pplicant provided the portfolio companies with subsequent rounds of financing (follow on). </w:t>
      </w:r>
      <w:r w:rsidR="00EC167A" w:rsidRPr="00DE058B">
        <w:rPr>
          <w:b/>
          <w:szCs w:val="24"/>
          <w:lang w:val="en-US"/>
        </w:rPr>
        <w:t>Please state in what amount</w:t>
      </w:r>
      <w:r>
        <w:rPr>
          <w:b/>
          <w:szCs w:val="24"/>
          <w:lang w:val="en-US"/>
        </w:rPr>
        <w:t>.</w:t>
      </w:r>
    </w:p>
    <w:p w14:paraId="7D203558" w14:textId="77777777" w:rsidR="00BA4EE6" w:rsidRPr="00DE058B" w:rsidRDefault="00BA4EE6" w:rsidP="00BA4EE6">
      <w:pPr>
        <w:pStyle w:val="Akapitzlist"/>
        <w:ind w:leftChars="0" w:left="720"/>
        <w:jc w:val="both"/>
        <w:rPr>
          <w:sz w:val="26"/>
          <w:lang w:val="en-US"/>
        </w:rPr>
      </w:pPr>
    </w:p>
    <w:p w14:paraId="7A9586C9" w14:textId="77777777" w:rsidR="00077B63" w:rsidRPr="00DE058B" w:rsidRDefault="00077B63" w:rsidP="00604F45">
      <w:pPr>
        <w:pStyle w:val="Akapitzlist"/>
        <w:ind w:leftChars="0" w:left="720"/>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75BFF" w:rsidRPr="00DE058B" w14:paraId="37CC4B79" w14:textId="77777777" w:rsidTr="0081718C">
        <w:tc>
          <w:tcPr>
            <w:tcW w:w="8363" w:type="dxa"/>
            <w:tcBorders>
              <w:top w:val="single" w:sz="4" w:space="0" w:color="auto"/>
              <w:bottom w:val="single" w:sz="4" w:space="0" w:color="auto"/>
            </w:tcBorders>
            <w:shd w:val="clear" w:color="auto" w:fill="auto"/>
          </w:tcPr>
          <w:p w14:paraId="5663CBDA" w14:textId="77777777" w:rsidR="00375BFF" w:rsidRPr="00DE058B" w:rsidRDefault="00375BFF" w:rsidP="0081718C">
            <w:pPr>
              <w:rPr>
                <w:b/>
                <w:bCs/>
                <w:color w:val="000000"/>
                <w:kern w:val="2"/>
                <w:szCs w:val="24"/>
                <w:lang w:val="en-US"/>
              </w:rPr>
            </w:pPr>
          </w:p>
          <w:p w14:paraId="4D9047C8" w14:textId="0C38CDFD" w:rsidR="00375BFF" w:rsidRPr="00DE058B" w:rsidRDefault="00375BFF" w:rsidP="0081718C">
            <w:pPr>
              <w:rPr>
                <w:b/>
                <w:bCs/>
                <w:color w:val="000000"/>
                <w:kern w:val="2"/>
                <w:szCs w:val="24"/>
                <w:lang w:val="en-US"/>
              </w:rPr>
            </w:pPr>
          </w:p>
          <w:p w14:paraId="7A431961" w14:textId="77777777" w:rsidR="00675817" w:rsidRPr="00DE058B" w:rsidRDefault="00675817" w:rsidP="0081718C">
            <w:pPr>
              <w:rPr>
                <w:b/>
                <w:bCs/>
                <w:color w:val="000000"/>
                <w:kern w:val="2"/>
                <w:szCs w:val="24"/>
                <w:lang w:val="en-US"/>
              </w:rPr>
            </w:pPr>
          </w:p>
          <w:p w14:paraId="50C84832" w14:textId="77777777" w:rsidR="00DB191F" w:rsidRPr="00DE058B" w:rsidRDefault="00DB191F" w:rsidP="0081718C">
            <w:pPr>
              <w:rPr>
                <w:b/>
                <w:bCs/>
                <w:color w:val="000000"/>
                <w:kern w:val="2"/>
                <w:szCs w:val="24"/>
                <w:lang w:val="en-US"/>
              </w:rPr>
            </w:pPr>
          </w:p>
          <w:p w14:paraId="331E987A" w14:textId="77777777" w:rsidR="00375BFF" w:rsidRPr="00DE058B" w:rsidRDefault="00375BFF" w:rsidP="0081718C">
            <w:pPr>
              <w:rPr>
                <w:b/>
                <w:bCs/>
                <w:color w:val="000000"/>
                <w:kern w:val="2"/>
                <w:sz w:val="28"/>
                <w:szCs w:val="28"/>
                <w:lang w:val="en-US"/>
              </w:rPr>
            </w:pPr>
          </w:p>
        </w:tc>
      </w:tr>
    </w:tbl>
    <w:p w14:paraId="337841EA" w14:textId="724BB9FB" w:rsidR="00375BFF" w:rsidRPr="00DE058B" w:rsidRDefault="00375BFF" w:rsidP="00375BFF">
      <w:pPr>
        <w:jc w:val="both"/>
        <w:rPr>
          <w:sz w:val="26"/>
          <w:lang w:val="en-US"/>
        </w:rPr>
      </w:pPr>
    </w:p>
    <w:p w14:paraId="429EB9C2" w14:textId="5B15C55E" w:rsidR="001F711B" w:rsidRPr="00DE058B" w:rsidRDefault="001F711B" w:rsidP="00375BFF">
      <w:pPr>
        <w:jc w:val="both"/>
        <w:rPr>
          <w:sz w:val="26"/>
          <w:lang w:val="en-US"/>
        </w:rPr>
      </w:pPr>
    </w:p>
    <w:p w14:paraId="6D418EC6" w14:textId="77777777" w:rsidR="001F711B" w:rsidRPr="00DE058B" w:rsidRDefault="001F711B" w:rsidP="00375BFF">
      <w:pPr>
        <w:jc w:val="both"/>
        <w:rPr>
          <w:sz w:val="26"/>
          <w:lang w:val="en-US"/>
        </w:rPr>
      </w:pPr>
    </w:p>
    <w:p w14:paraId="3B1BF2EC" w14:textId="4A0B5C86" w:rsidR="00D91A17" w:rsidRPr="00F72164" w:rsidRDefault="00AD16D0" w:rsidP="00D91A17">
      <w:pPr>
        <w:pStyle w:val="Nagwek2"/>
        <w:rPr>
          <w:lang w:val="pl-PL"/>
        </w:rPr>
      </w:pPr>
      <w:proofErr w:type="spellStart"/>
      <w:r>
        <w:rPr>
          <w:lang w:val="pl-PL"/>
        </w:rPr>
        <w:t>financial</w:t>
      </w:r>
      <w:proofErr w:type="spellEnd"/>
      <w:r w:rsidR="007D5F5B">
        <w:rPr>
          <w:lang w:val="pl-PL"/>
        </w:rPr>
        <w:t xml:space="preserve"> </w:t>
      </w:r>
      <w:proofErr w:type="spellStart"/>
      <w:r>
        <w:rPr>
          <w:lang w:val="pl-PL"/>
        </w:rPr>
        <w:t>stability</w:t>
      </w:r>
      <w:proofErr w:type="spellEnd"/>
      <w:r>
        <w:rPr>
          <w:lang w:val="pl-PL"/>
        </w:rPr>
        <w:t xml:space="preserve"> and </w:t>
      </w:r>
      <w:proofErr w:type="spellStart"/>
      <w:r>
        <w:rPr>
          <w:lang w:val="pl-PL"/>
        </w:rPr>
        <w:t>quality</w:t>
      </w:r>
      <w:proofErr w:type="spellEnd"/>
      <w:r w:rsidR="00312428" w:rsidRPr="00F72164">
        <w:rPr>
          <w:lang w:val="pl-PL"/>
        </w:rPr>
        <w:t xml:space="preserve"> – (10%)</w:t>
      </w:r>
    </w:p>
    <w:p w14:paraId="3A432C83" w14:textId="77777777" w:rsidR="00D91A17" w:rsidRPr="00F72164" w:rsidRDefault="00D91A17" w:rsidP="00D91A17">
      <w:pPr>
        <w:ind w:left="709"/>
        <w:jc w:val="both"/>
        <w:rPr>
          <w:sz w:val="26"/>
          <w:lang w:val="pl-PL"/>
        </w:rPr>
      </w:pPr>
    </w:p>
    <w:p w14:paraId="57D29F28" w14:textId="68D27E0E" w:rsidR="00164E12" w:rsidRPr="00B35808" w:rsidRDefault="00AD16D0" w:rsidP="00164E12">
      <w:pPr>
        <w:ind w:left="720"/>
        <w:jc w:val="both"/>
        <w:rPr>
          <w:b/>
          <w:szCs w:val="24"/>
          <w:lang w:val="pl-PL"/>
        </w:rPr>
      </w:pPr>
      <w:r>
        <w:rPr>
          <w:b/>
          <w:szCs w:val="24"/>
          <w:lang w:val="pl-PL"/>
        </w:rPr>
        <w:t xml:space="preserve">The </w:t>
      </w:r>
      <w:proofErr w:type="spellStart"/>
      <w:r>
        <w:rPr>
          <w:b/>
          <w:szCs w:val="24"/>
          <w:lang w:val="pl-PL"/>
        </w:rPr>
        <w:t>A</w:t>
      </w:r>
      <w:r w:rsidR="00EC167A" w:rsidRPr="00EC167A">
        <w:rPr>
          <w:b/>
          <w:szCs w:val="24"/>
          <w:lang w:val="pl-PL"/>
        </w:rPr>
        <w:t>pplicant</w:t>
      </w:r>
      <w:proofErr w:type="spellEnd"/>
      <w:r w:rsidR="00EC167A" w:rsidRPr="00EC167A">
        <w:rPr>
          <w:b/>
          <w:szCs w:val="24"/>
          <w:lang w:val="pl-PL"/>
        </w:rPr>
        <w:t xml:space="preserve"> </w:t>
      </w:r>
      <w:proofErr w:type="spellStart"/>
      <w:r w:rsidR="00EC167A" w:rsidRPr="00EC167A">
        <w:rPr>
          <w:b/>
          <w:szCs w:val="24"/>
          <w:lang w:val="pl-PL"/>
        </w:rPr>
        <w:t>should</w:t>
      </w:r>
      <w:proofErr w:type="spellEnd"/>
      <w:r w:rsidR="00EC167A" w:rsidRPr="00EC167A">
        <w:rPr>
          <w:b/>
          <w:szCs w:val="24"/>
          <w:lang w:val="pl-PL"/>
        </w:rPr>
        <w:t xml:space="preserve"> </w:t>
      </w:r>
      <w:proofErr w:type="spellStart"/>
      <w:r w:rsidR="00EC167A" w:rsidRPr="00EC167A">
        <w:rPr>
          <w:b/>
          <w:szCs w:val="24"/>
          <w:lang w:val="pl-PL"/>
        </w:rPr>
        <w:t>demonstrate</w:t>
      </w:r>
      <w:proofErr w:type="spellEnd"/>
      <w:r w:rsidR="00EC167A" w:rsidRPr="00EC167A">
        <w:rPr>
          <w:b/>
          <w:szCs w:val="24"/>
          <w:lang w:val="pl-PL"/>
        </w:rPr>
        <w:t>:</w:t>
      </w:r>
    </w:p>
    <w:p w14:paraId="1FDC27EB" w14:textId="77777777" w:rsidR="00164E12" w:rsidRPr="00B35808" w:rsidRDefault="00164E12" w:rsidP="00164E12">
      <w:pPr>
        <w:ind w:left="720"/>
        <w:jc w:val="both"/>
        <w:rPr>
          <w:b/>
          <w:szCs w:val="24"/>
          <w:lang w:val="pl-PL"/>
        </w:rPr>
      </w:pPr>
    </w:p>
    <w:p w14:paraId="4630A5DC" w14:textId="09E06784" w:rsidR="00164E12" w:rsidRPr="00AD16D0" w:rsidRDefault="00EC167A" w:rsidP="00EC167A">
      <w:pPr>
        <w:pStyle w:val="Akapitzlist"/>
        <w:numPr>
          <w:ilvl w:val="0"/>
          <w:numId w:val="20"/>
        </w:numPr>
        <w:ind w:leftChars="0"/>
        <w:jc w:val="both"/>
        <w:rPr>
          <w:bCs/>
          <w:szCs w:val="24"/>
          <w:lang w:val="en-US"/>
        </w:rPr>
      </w:pPr>
      <w:r w:rsidRPr="00AD16D0">
        <w:rPr>
          <w:bCs/>
          <w:szCs w:val="24"/>
          <w:lang w:val="en-US"/>
        </w:rPr>
        <w:t>Financial stability enabling investment activities,</w:t>
      </w:r>
    </w:p>
    <w:p w14:paraId="40865A05" w14:textId="77777777" w:rsidR="00164E12" w:rsidRPr="00AD16D0" w:rsidRDefault="00164E12" w:rsidP="00164E12">
      <w:pPr>
        <w:ind w:left="720"/>
        <w:jc w:val="both"/>
        <w:rPr>
          <w:bCs/>
          <w:szCs w:val="24"/>
          <w:lang w:val="en-US"/>
        </w:rPr>
      </w:pPr>
    </w:p>
    <w:p w14:paraId="5357CB14" w14:textId="5079433F" w:rsidR="00164E12" w:rsidRPr="00EC167A" w:rsidRDefault="00EC167A" w:rsidP="00EC167A">
      <w:pPr>
        <w:pStyle w:val="Akapitzlist"/>
        <w:numPr>
          <w:ilvl w:val="0"/>
          <w:numId w:val="20"/>
        </w:numPr>
        <w:ind w:leftChars="0"/>
        <w:jc w:val="both"/>
        <w:rPr>
          <w:bCs/>
          <w:szCs w:val="24"/>
          <w:lang w:val="en-US"/>
        </w:rPr>
      </w:pPr>
      <w:r w:rsidRPr="00EC167A">
        <w:rPr>
          <w:bCs/>
          <w:szCs w:val="24"/>
          <w:lang w:val="en-US"/>
        </w:rPr>
        <w:t xml:space="preserve">Quality of financing sources / </w:t>
      </w:r>
      <w:r w:rsidR="007D5F5B">
        <w:rPr>
          <w:bCs/>
          <w:szCs w:val="24"/>
          <w:lang w:val="en-US"/>
        </w:rPr>
        <w:t xml:space="preserve">an </w:t>
      </w:r>
      <w:r w:rsidRPr="00EC167A">
        <w:rPr>
          <w:bCs/>
          <w:szCs w:val="24"/>
          <w:lang w:val="en-US"/>
        </w:rPr>
        <w:t>investor base,</w:t>
      </w:r>
    </w:p>
    <w:p w14:paraId="70D59F11" w14:textId="77777777" w:rsidR="00164E12" w:rsidRPr="00EC167A" w:rsidRDefault="00164E12" w:rsidP="00604F45">
      <w:pPr>
        <w:jc w:val="both"/>
        <w:rPr>
          <w:bCs/>
          <w:szCs w:val="24"/>
          <w:lang w:val="en-US"/>
        </w:rPr>
      </w:pPr>
    </w:p>
    <w:p w14:paraId="3FB8C7FF" w14:textId="167EA476" w:rsidR="00D91A17" w:rsidRPr="00EC167A" w:rsidRDefault="00EC167A" w:rsidP="00EC167A">
      <w:pPr>
        <w:pStyle w:val="Akapitzlist"/>
        <w:numPr>
          <w:ilvl w:val="0"/>
          <w:numId w:val="20"/>
        </w:numPr>
        <w:ind w:leftChars="0"/>
        <w:jc w:val="both"/>
        <w:rPr>
          <w:bCs/>
          <w:szCs w:val="24"/>
          <w:lang w:val="en-US"/>
        </w:rPr>
      </w:pPr>
      <w:r w:rsidRPr="00EC167A">
        <w:rPr>
          <w:bCs/>
          <w:szCs w:val="24"/>
          <w:lang w:val="en-US"/>
        </w:rPr>
        <w:t>Transparency in relation to related parties.</w:t>
      </w:r>
    </w:p>
    <w:p w14:paraId="2CBC0216" w14:textId="77777777" w:rsidR="009E3CB4" w:rsidRPr="00EC167A" w:rsidRDefault="009E3CB4" w:rsidP="009E3CB4">
      <w:pPr>
        <w:jc w:val="both"/>
        <w:rPr>
          <w:sz w:val="26"/>
          <w:lang w:val="en-US"/>
        </w:rPr>
      </w:pPr>
    </w:p>
    <w:p w14:paraId="704960F1" w14:textId="77777777" w:rsidR="009E3CB4" w:rsidRPr="00EC167A" w:rsidRDefault="009E3CB4" w:rsidP="009E3CB4">
      <w:pPr>
        <w:jc w:val="both"/>
        <w:rPr>
          <w:sz w:val="26"/>
          <w:lang w:val="en-US"/>
        </w:rPr>
      </w:pPr>
    </w:p>
    <w:p w14:paraId="77199DC4" w14:textId="69545622" w:rsidR="009E3CB4" w:rsidRPr="008824F0" w:rsidRDefault="008824F0" w:rsidP="008824F0">
      <w:pPr>
        <w:pStyle w:val="Akapitzlist"/>
        <w:numPr>
          <w:ilvl w:val="1"/>
          <w:numId w:val="10"/>
        </w:numPr>
        <w:ind w:leftChars="0"/>
        <w:jc w:val="both"/>
        <w:rPr>
          <w:b/>
          <w:lang w:val="en-US"/>
        </w:rPr>
      </w:pPr>
      <w:r w:rsidRPr="008824F0">
        <w:rPr>
          <w:b/>
          <w:lang w:val="en-US"/>
        </w:rPr>
        <w:t>Information on the Applicant's investor structure, including information on each real beneficiary</w:t>
      </w:r>
    </w:p>
    <w:p w14:paraId="2ACEBA72" w14:textId="77777777" w:rsidR="00501AC3" w:rsidRPr="008824F0" w:rsidRDefault="00501AC3" w:rsidP="00B35808">
      <w:pPr>
        <w:pStyle w:val="Akapitzlist"/>
        <w:ind w:leftChars="0" w:firstLine="240"/>
        <w:jc w:val="both"/>
        <w:rPr>
          <w:color w:val="1F4E79" w:themeColor="accent1" w:themeShade="80"/>
          <w:sz w:val="20"/>
          <w:lang w:val="en-US"/>
        </w:rPr>
      </w:pPr>
    </w:p>
    <w:p w14:paraId="746D04B2" w14:textId="56CF054B" w:rsidR="00501AC3" w:rsidRPr="008824F0" w:rsidRDefault="008824F0" w:rsidP="00B35808">
      <w:pPr>
        <w:pStyle w:val="Akapitzlist"/>
        <w:ind w:leftChars="0" w:firstLine="240"/>
        <w:jc w:val="both"/>
        <w:rPr>
          <w:color w:val="1F4E79" w:themeColor="accent1" w:themeShade="80"/>
          <w:sz w:val="20"/>
          <w:lang w:val="en-US"/>
        </w:rPr>
      </w:pPr>
      <w:r w:rsidRPr="008824F0">
        <w:rPr>
          <w:color w:val="1F4E79" w:themeColor="accent1" w:themeShade="80"/>
          <w:sz w:val="20"/>
          <w:lang w:val="en-US"/>
        </w:rPr>
        <w:t>Please complete th</w:t>
      </w:r>
      <w:r>
        <w:rPr>
          <w:color w:val="1F4E79" w:themeColor="accent1" w:themeShade="80"/>
          <w:sz w:val="20"/>
          <w:lang w:val="en-US"/>
        </w:rPr>
        <w:t xml:space="preserve">e </w:t>
      </w:r>
      <w:r w:rsidRPr="008824F0">
        <w:rPr>
          <w:b/>
          <w:color w:val="1F4E79" w:themeColor="accent1" w:themeShade="80"/>
          <w:sz w:val="20"/>
          <w:lang w:val="en-US"/>
        </w:rPr>
        <w:t>Investor structure</w:t>
      </w:r>
      <w:r>
        <w:rPr>
          <w:color w:val="1F4E79" w:themeColor="accent1" w:themeShade="80"/>
          <w:sz w:val="20"/>
          <w:lang w:val="en-US"/>
        </w:rPr>
        <w:t xml:space="preserve"> appendix </w:t>
      </w:r>
      <w:r w:rsidRPr="008824F0">
        <w:rPr>
          <w:color w:val="1F4E79" w:themeColor="accent1" w:themeShade="80"/>
          <w:sz w:val="20"/>
          <w:lang w:val="en-US"/>
        </w:rPr>
        <w:t>(</w:t>
      </w:r>
      <w:r w:rsidRPr="008824F0">
        <w:rPr>
          <w:b/>
          <w:color w:val="1F4E79" w:themeColor="accent1" w:themeShade="80"/>
          <w:sz w:val="20"/>
          <w:lang w:val="en-US"/>
        </w:rPr>
        <w:t>file below</w:t>
      </w:r>
      <w:r w:rsidRPr="008824F0">
        <w:rPr>
          <w:color w:val="1F4E79" w:themeColor="accent1" w:themeShade="80"/>
          <w:sz w:val="20"/>
          <w:lang w:val="en-US"/>
        </w:rPr>
        <w:t>).</w:t>
      </w:r>
    </w:p>
    <w:p w14:paraId="26BDB707" w14:textId="1C12EC63" w:rsidR="00501AC3" w:rsidRPr="008824F0" w:rsidRDefault="00501AC3" w:rsidP="00B35808">
      <w:pPr>
        <w:pStyle w:val="Akapitzlist"/>
        <w:ind w:leftChars="0" w:firstLine="240"/>
        <w:jc w:val="both"/>
        <w:rPr>
          <w:color w:val="1F4E79" w:themeColor="accent1" w:themeShade="80"/>
          <w:sz w:val="20"/>
          <w:lang w:val="en-US"/>
        </w:rPr>
      </w:pPr>
    </w:p>
    <w:bookmarkStart w:id="1" w:name="_MON_1650632120"/>
    <w:bookmarkEnd w:id="1"/>
    <w:p w14:paraId="3AAF1397" w14:textId="638241DE" w:rsidR="009E3CB4" w:rsidRPr="00054DD2" w:rsidRDefault="00106E8B" w:rsidP="00604F45">
      <w:pPr>
        <w:pStyle w:val="Akapitzlist"/>
        <w:ind w:leftChars="0" w:firstLine="240"/>
        <w:jc w:val="both"/>
        <w:rPr>
          <w:lang w:val="en-US"/>
        </w:rPr>
      </w:pPr>
      <w:r>
        <w:object w:dxaOrig="1541" w:dyaOrig="998" w14:anchorId="13DD55F7">
          <v:shape id="_x0000_i1027" type="#_x0000_t75" style="width:79.2pt;height:50.4pt" o:ole="">
            <v:imagedata r:id="rId12" o:title=""/>
          </v:shape>
          <o:OLEObject Type="Embed" ProgID="Excel.Sheet.12" ShapeID="_x0000_i1027" DrawAspect="Icon" ObjectID="_1792908687" r:id="rId13"/>
        </w:object>
      </w:r>
    </w:p>
    <w:p w14:paraId="3EAF50CD" w14:textId="77777777" w:rsidR="009E3CB4" w:rsidRPr="00054DD2" w:rsidRDefault="009E3CB4" w:rsidP="009E3CB4">
      <w:pPr>
        <w:jc w:val="both"/>
        <w:rPr>
          <w:sz w:val="26"/>
          <w:lang w:val="en-US"/>
        </w:rPr>
      </w:pPr>
    </w:p>
    <w:p w14:paraId="16CD5B06" w14:textId="4C8E01A9" w:rsidR="009E3CB4" w:rsidRPr="008824F0" w:rsidRDefault="008824F0" w:rsidP="008824F0">
      <w:pPr>
        <w:pStyle w:val="Akapitzlist"/>
        <w:numPr>
          <w:ilvl w:val="1"/>
          <w:numId w:val="6"/>
        </w:numPr>
        <w:ind w:leftChars="0"/>
        <w:jc w:val="both"/>
        <w:rPr>
          <w:b/>
          <w:szCs w:val="24"/>
          <w:lang w:val="en-US"/>
        </w:rPr>
      </w:pPr>
      <w:r w:rsidRPr="00C15FCA">
        <w:rPr>
          <w:b/>
          <w:szCs w:val="24"/>
          <w:lang w:val="en-US"/>
        </w:rPr>
        <w:t xml:space="preserve">If the Applicant has related entities - please provide information about them, including a brief description of the activities. </w:t>
      </w:r>
      <w:r w:rsidRPr="008824F0">
        <w:rPr>
          <w:b/>
          <w:szCs w:val="24"/>
          <w:lang w:val="en-US"/>
        </w:rPr>
        <w:t>If these entities cond</w:t>
      </w:r>
      <w:r w:rsidR="00C15FCA">
        <w:rPr>
          <w:b/>
          <w:szCs w:val="24"/>
          <w:lang w:val="en-US"/>
        </w:rPr>
        <w:t>uct investment activities, the A</w:t>
      </w:r>
      <w:r w:rsidRPr="008824F0">
        <w:rPr>
          <w:b/>
          <w:szCs w:val="24"/>
          <w:lang w:val="en-US"/>
        </w:rPr>
        <w:t>pplicant should present the value of their assets, an outline of the investment policy, the investment horizon and informat</w:t>
      </w:r>
      <w:r w:rsidR="00C15FCA">
        <w:rPr>
          <w:b/>
          <w:szCs w:val="24"/>
          <w:lang w:val="en-US"/>
        </w:rPr>
        <w:t>ion whether they are supervised/</w:t>
      </w:r>
      <w:r w:rsidRPr="008824F0">
        <w:rPr>
          <w:b/>
          <w:szCs w:val="24"/>
          <w:lang w:val="en-US"/>
        </w:rPr>
        <w:t>regulated entities</w:t>
      </w:r>
      <w:r w:rsidR="00C15FCA">
        <w:rPr>
          <w:b/>
          <w:szCs w:val="24"/>
          <w:lang w:val="en-US"/>
        </w:rPr>
        <w:t>.</w:t>
      </w:r>
    </w:p>
    <w:p w14:paraId="490954D1" w14:textId="77777777" w:rsidR="009E3CB4" w:rsidRPr="008824F0" w:rsidRDefault="009E3CB4" w:rsidP="009E3CB4">
      <w:pPr>
        <w:pStyle w:val="Akapitzlist"/>
        <w:ind w:leftChars="0" w:left="720"/>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E3CB4" w:rsidRPr="008824F0" w14:paraId="742838BB" w14:textId="77777777" w:rsidTr="0081718C">
        <w:tc>
          <w:tcPr>
            <w:tcW w:w="8363" w:type="dxa"/>
            <w:tcBorders>
              <w:top w:val="single" w:sz="4" w:space="0" w:color="auto"/>
              <w:bottom w:val="single" w:sz="4" w:space="0" w:color="auto"/>
            </w:tcBorders>
            <w:shd w:val="clear" w:color="auto" w:fill="auto"/>
          </w:tcPr>
          <w:p w14:paraId="0607C0DA" w14:textId="77777777" w:rsidR="009E3CB4" w:rsidRPr="008824F0" w:rsidRDefault="009E3CB4" w:rsidP="0081718C">
            <w:pPr>
              <w:rPr>
                <w:b/>
                <w:bCs/>
                <w:color w:val="000000"/>
                <w:kern w:val="2"/>
                <w:szCs w:val="24"/>
                <w:lang w:val="en-US"/>
              </w:rPr>
            </w:pPr>
          </w:p>
          <w:p w14:paraId="727E2663" w14:textId="12089C7D" w:rsidR="009E3CB4" w:rsidRPr="008824F0" w:rsidRDefault="009E3CB4" w:rsidP="0081718C">
            <w:pPr>
              <w:rPr>
                <w:b/>
                <w:bCs/>
                <w:color w:val="000000"/>
                <w:kern w:val="2"/>
                <w:szCs w:val="24"/>
                <w:lang w:val="en-US"/>
              </w:rPr>
            </w:pPr>
          </w:p>
          <w:p w14:paraId="6F681989" w14:textId="7B31A076" w:rsidR="00DB191F" w:rsidRPr="008824F0" w:rsidRDefault="00DB191F" w:rsidP="0081718C">
            <w:pPr>
              <w:rPr>
                <w:b/>
                <w:bCs/>
                <w:color w:val="000000"/>
                <w:kern w:val="2"/>
                <w:szCs w:val="24"/>
                <w:lang w:val="en-US"/>
              </w:rPr>
            </w:pPr>
          </w:p>
          <w:p w14:paraId="39E5C362" w14:textId="77777777" w:rsidR="00675817" w:rsidRPr="008824F0" w:rsidRDefault="00675817" w:rsidP="0081718C">
            <w:pPr>
              <w:rPr>
                <w:b/>
                <w:bCs/>
                <w:color w:val="000000"/>
                <w:kern w:val="2"/>
                <w:szCs w:val="24"/>
                <w:lang w:val="en-US"/>
              </w:rPr>
            </w:pPr>
          </w:p>
          <w:p w14:paraId="6C9390D5" w14:textId="12427171" w:rsidR="009E3CB4" w:rsidRPr="008824F0" w:rsidRDefault="009E3CB4" w:rsidP="0081718C">
            <w:pPr>
              <w:rPr>
                <w:b/>
                <w:bCs/>
                <w:color w:val="000000"/>
                <w:kern w:val="2"/>
                <w:sz w:val="28"/>
                <w:szCs w:val="28"/>
                <w:lang w:val="en-US"/>
              </w:rPr>
            </w:pPr>
          </w:p>
        </w:tc>
      </w:tr>
    </w:tbl>
    <w:p w14:paraId="57C545E4" w14:textId="77777777" w:rsidR="009E3CB4" w:rsidRPr="008824F0" w:rsidRDefault="009E3CB4" w:rsidP="009E3CB4">
      <w:pPr>
        <w:jc w:val="both"/>
        <w:rPr>
          <w:sz w:val="26"/>
          <w:lang w:val="en-US"/>
        </w:rPr>
      </w:pPr>
    </w:p>
    <w:p w14:paraId="4154F6C7" w14:textId="1B6A82BE" w:rsidR="0020762B" w:rsidRPr="00656644" w:rsidRDefault="00656644" w:rsidP="00656644">
      <w:pPr>
        <w:pStyle w:val="Akapitzlist"/>
        <w:numPr>
          <w:ilvl w:val="1"/>
          <w:numId w:val="6"/>
        </w:numPr>
        <w:ind w:leftChars="0"/>
        <w:jc w:val="both"/>
        <w:rPr>
          <w:b/>
          <w:szCs w:val="24"/>
          <w:lang w:val="en-US"/>
        </w:rPr>
      </w:pPr>
      <w:r>
        <w:rPr>
          <w:b/>
          <w:szCs w:val="24"/>
          <w:lang w:val="en-US"/>
        </w:rPr>
        <w:t>The c</w:t>
      </w:r>
      <w:r w:rsidRPr="00656644">
        <w:rPr>
          <w:b/>
          <w:szCs w:val="24"/>
          <w:lang w:val="en-US"/>
        </w:rPr>
        <w:t>urrent stru</w:t>
      </w:r>
      <w:r>
        <w:rPr>
          <w:b/>
          <w:szCs w:val="24"/>
          <w:lang w:val="en-US"/>
        </w:rPr>
        <w:t>cture of assets managed by the A</w:t>
      </w:r>
      <w:r w:rsidRPr="00656644">
        <w:rPr>
          <w:b/>
          <w:szCs w:val="24"/>
          <w:lang w:val="en-US"/>
        </w:rPr>
        <w:t>pplicant (equity instruments, debt instruments, cash, other)</w:t>
      </w:r>
    </w:p>
    <w:p w14:paraId="738C0F73" w14:textId="77777777" w:rsidR="0020762B" w:rsidRPr="00656644" w:rsidRDefault="0020762B" w:rsidP="0020762B">
      <w:pPr>
        <w:pStyle w:val="Akapitzlist"/>
        <w:ind w:leftChars="0" w:left="720"/>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20762B" w:rsidRPr="00656644" w14:paraId="41C7C7E7" w14:textId="77777777" w:rsidTr="0081718C">
        <w:tc>
          <w:tcPr>
            <w:tcW w:w="8363" w:type="dxa"/>
            <w:tcBorders>
              <w:top w:val="single" w:sz="4" w:space="0" w:color="auto"/>
              <w:bottom w:val="single" w:sz="4" w:space="0" w:color="auto"/>
            </w:tcBorders>
            <w:shd w:val="clear" w:color="auto" w:fill="auto"/>
          </w:tcPr>
          <w:p w14:paraId="5F39A2D7" w14:textId="77777777" w:rsidR="0020762B" w:rsidRPr="00656644" w:rsidRDefault="0020762B" w:rsidP="0081718C">
            <w:pPr>
              <w:rPr>
                <w:b/>
                <w:bCs/>
                <w:color w:val="000000"/>
                <w:kern w:val="2"/>
                <w:szCs w:val="24"/>
                <w:lang w:val="en-US"/>
              </w:rPr>
            </w:pPr>
          </w:p>
          <w:p w14:paraId="4128F9E2" w14:textId="77777777" w:rsidR="0020762B" w:rsidRPr="00656644" w:rsidRDefault="0020762B" w:rsidP="0081718C">
            <w:pPr>
              <w:rPr>
                <w:b/>
                <w:bCs/>
                <w:color w:val="000000"/>
                <w:kern w:val="2"/>
                <w:szCs w:val="24"/>
                <w:lang w:val="en-US"/>
              </w:rPr>
            </w:pPr>
          </w:p>
          <w:p w14:paraId="5C071C88" w14:textId="3E854B76" w:rsidR="0020762B" w:rsidRPr="00656644" w:rsidRDefault="0020762B" w:rsidP="0081718C">
            <w:pPr>
              <w:rPr>
                <w:b/>
                <w:bCs/>
                <w:color w:val="000000"/>
                <w:kern w:val="2"/>
                <w:szCs w:val="24"/>
                <w:lang w:val="en-US"/>
              </w:rPr>
            </w:pPr>
          </w:p>
          <w:p w14:paraId="1AACC4F0" w14:textId="77777777" w:rsidR="00675817" w:rsidRPr="00656644" w:rsidRDefault="00675817" w:rsidP="0081718C">
            <w:pPr>
              <w:rPr>
                <w:b/>
                <w:bCs/>
                <w:color w:val="000000"/>
                <w:kern w:val="2"/>
                <w:szCs w:val="24"/>
                <w:lang w:val="en-US"/>
              </w:rPr>
            </w:pPr>
          </w:p>
          <w:p w14:paraId="4A372D0A" w14:textId="5F735F9E" w:rsidR="0020762B" w:rsidRPr="00656644" w:rsidRDefault="0020762B" w:rsidP="0081718C">
            <w:pPr>
              <w:rPr>
                <w:b/>
                <w:bCs/>
                <w:color w:val="000000"/>
                <w:kern w:val="2"/>
                <w:sz w:val="28"/>
                <w:szCs w:val="28"/>
                <w:lang w:val="en-US"/>
              </w:rPr>
            </w:pPr>
          </w:p>
        </w:tc>
      </w:tr>
    </w:tbl>
    <w:p w14:paraId="214E4B2A" w14:textId="77777777" w:rsidR="009E3CB4" w:rsidRPr="00656644" w:rsidRDefault="009E3CB4" w:rsidP="009E3CB4">
      <w:pPr>
        <w:jc w:val="both"/>
        <w:rPr>
          <w:sz w:val="26"/>
          <w:lang w:val="en-US"/>
        </w:rPr>
      </w:pPr>
    </w:p>
    <w:p w14:paraId="28BFB84C" w14:textId="36A874B1" w:rsidR="009E3CB4" w:rsidRPr="00656644" w:rsidRDefault="00656644" w:rsidP="00656644">
      <w:pPr>
        <w:pStyle w:val="Akapitzlist"/>
        <w:numPr>
          <w:ilvl w:val="1"/>
          <w:numId w:val="6"/>
        </w:numPr>
        <w:ind w:leftChars="0"/>
        <w:rPr>
          <w:b/>
          <w:szCs w:val="24"/>
          <w:lang w:val="en-US"/>
        </w:rPr>
      </w:pPr>
      <w:r w:rsidRPr="00656644">
        <w:rPr>
          <w:b/>
          <w:szCs w:val="24"/>
          <w:lang w:val="en-US"/>
        </w:rPr>
        <w:lastRenderedPageBreak/>
        <w:t>Please provide</w:t>
      </w:r>
      <w:r>
        <w:rPr>
          <w:b/>
          <w:szCs w:val="24"/>
          <w:lang w:val="en-US"/>
        </w:rPr>
        <w:t xml:space="preserve"> information as to whether the Applicant uses </w:t>
      </w:r>
      <w:r w:rsidRPr="00656644">
        <w:rPr>
          <w:b/>
          <w:szCs w:val="24"/>
          <w:lang w:val="en-US"/>
        </w:rPr>
        <w:t>leverage and in what amount</w:t>
      </w:r>
    </w:p>
    <w:p w14:paraId="3D28E907" w14:textId="0F95DA6E" w:rsidR="009E3CB4" w:rsidRPr="00656644" w:rsidRDefault="009E3CB4" w:rsidP="009E3CB4">
      <w:pPr>
        <w:pStyle w:val="Akapitzlist"/>
        <w:ind w:leftChars="0" w:left="720"/>
        <w:rPr>
          <w:b/>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E3CB4" w:rsidRPr="00656644" w14:paraId="014C6019" w14:textId="77777777" w:rsidTr="0081718C">
        <w:tc>
          <w:tcPr>
            <w:tcW w:w="8363" w:type="dxa"/>
            <w:tcBorders>
              <w:top w:val="single" w:sz="4" w:space="0" w:color="auto"/>
              <w:bottom w:val="single" w:sz="4" w:space="0" w:color="auto"/>
            </w:tcBorders>
            <w:shd w:val="clear" w:color="auto" w:fill="auto"/>
          </w:tcPr>
          <w:p w14:paraId="1774DD16" w14:textId="710BE135" w:rsidR="009E3CB4" w:rsidRPr="00656644" w:rsidRDefault="009E3CB4" w:rsidP="0081718C">
            <w:pPr>
              <w:rPr>
                <w:b/>
                <w:bCs/>
                <w:color w:val="000000"/>
                <w:kern w:val="2"/>
                <w:szCs w:val="24"/>
                <w:lang w:val="en-US"/>
              </w:rPr>
            </w:pPr>
          </w:p>
          <w:p w14:paraId="6FCBAD08" w14:textId="77777777" w:rsidR="00675817" w:rsidRPr="00656644" w:rsidRDefault="00675817" w:rsidP="0081718C">
            <w:pPr>
              <w:rPr>
                <w:b/>
                <w:bCs/>
                <w:color w:val="000000"/>
                <w:kern w:val="2"/>
                <w:szCs w:val="24"/>
                <w:lang w:val="en-US"/>
              </w:rPr>
            </w:pPr>
          </w:p>
          <w:p w14:paraId="79524EAF" w14:textId="77777777" w:rsidR="009E3CB4" w:rsidRPr="00656644" w:rsidRDefault="009E3CB4" w:rsidP="0081718C">
            <w:pPr>
              <w:rPr>
                <w:b/>
                <w:bCs/>
                <w:color w:val="000000"/>
                <w:kern w:val="2"/>
                <w:szCs w:val="24"/>
                <w:lang w:val="en-US"/>
              </w:rPr>
            </w:pPr>
          </w:p>
          <w:p w14:paraId="560B38F9" w14:textId="77777777" w:rsidR="009E3CB4" w:rsidRPr="00656644" w:rsidRDefault="009E3CB4" w:rsidP="0081718C">
            <w:pPr>
              <w:rPr>
                <w:b/>
                <w:bCs/>
                <w:color w:val="000000"/>
                <w:kern w:val="2"/>
                <w:sz w:val="28"/>
                <w:szCs w:val="28"/>
                <w:lang w:val="en-US"/>
              </w:rPr>
            </w:pPr>
          </w:p>
          <w:p w14:paraId="65A18A88" w14:textId="07958C57" w:rsidR="00DB191F" w:rsidRPr="00656644" w:rsidRDefault="00DB191F" w:rsidP="0081718C">
            <w:pPr>
              <w:rPr>
                <w:b/>
                <w:bCs/>
                <w:color w:val="000000"/>
                <w:kern w:val="2"/>
                <w:sz w:val="28"/>
                <w:szCs w:val="28"/>
                <w:lang w:val="en-US"/>
              </w:rPr>
            </w:pPr>
          </w:p>
        </w:tc>
      </w:tr>
    </w:tbl>
    <w:p w14:paraId="6A0F46A4" w14:textId="77777777" w:rsidR="009E3CB4" w:rsidRPr="00656644" w:rsidRDefault="009E3CB4" w:rsidP="009E3CB4">
      <w:pPr>
        <w:jc w:val="both"/>
        <w:rPr>
          <w:sz w:val="26"/>
          <w:lang w:val="en-US"/>
        </w:rPr>
      </w:pPr>
    </w:p>
    <w:p w14:paraId="05B46085" w14:textId="0957F9AE" w:rsidR="00375BFF" w:rsidRPr="00656644" w:rsidRDefault="00375BFF" w:rsidP="00D91A17">
      <w:pPr>
        <w:pStyle w:val="Tekstpodstawowywcity2"/>
        <w:rPr>
          <w:lang w:val="en-US"/>
        </w:rPr>
      </w:pPr>
    </w:p>
    <w:p w14:paraId="0F12341F" w14:textId="77777777" w:rsidR="00476761" w:rsidRPr="00656644" w:rsidRDefault="00476761" w:rsidP="00D91A17">
      <w:pPr>
        <w:pStyle w:val="Tekstpodstawowywcity2"/>
        <w:rPr>
          <w:lang w:val="en-US"/>
        </w:rPr>
      </w:pPr>
    </w:p>
    <w:p w14:paraId="50C4F356" w14:textId="61358052" w:rsidR="00D91A17" w:rsidRPr="00F72164" w:rsidRDefault="00EE1765" w:rsidP="00D91A17">
      <w:pPr>
        <w:pStyle w:val="Nagwek2"/>
        <w:rPr>
          <w:lang w:val="pl-PL"/>
        </w:rPr>
      </w:pPr>
      <w:proofErr w:type="spellStart"/>
      <w:r>
        <w:rPr>
          <w:lang w:val="pl-PL"/>
        </w:rPr>
        <w:t>References</w:t>
      </w:r>
      <w:proofErr w:type="spellEnd"/>
      <w:r w:rsidR="00312428" w:rsidRPr="00F72164">
        <w:rPr>
          <w:lang w:val="pl-PL"/>
        </w:rPr>
        <w:t xml:space="preserve"> – (10%)</w:t>
      </w:r>
    </w:p>
    <w:p w14:paraId="2EB81910" w14:textId="77777777" w:rsidR="00D91A17" w:rsidRPr="00F72164" w:rsidRDefault="00D91A17" w:rsidP="00D91A17">
      <w:pPr>
        <w:ind w:left="709"/>
        <w:jc w:val="both"/>
        <w:rPr>
          <w:sz w:val="26"/>
          <w:lang w:val="pl-PL"/>
        </w:rPr>
      </w:pPr>
    </w:p>
    <w:p w14:paraId="67A64716" w14:textId="7E422322" w:rsidR="00D91A17" w:rsidRPr="00B35808" w:rsidRDefault="00D8529E" w:rsidP="00D91A17">
      <w:pPr>
        <w:ind w:left="720"/>
        <w:jc w:val="both"/>
        <w:rPr>
          <w:b/>
          <w:szCs w:val="24"/>
          <w:lang w:val="pl-PL"/>
        </w:rPr>
      </w:pPr>
      <w:r>
        <w:rPr>
          <w:b/>
          <w:szCs w:val="24"/>
          <w:lang w:val="pl-PL"/>
        </w:rPr>
        <w:t xml:space="preserve">The </w:t>
      </w:r>
      <w:proofErr w:type="spellStart"/>
      <w:r>
        <w:rPr>
          <w:b/>
          <w:szCs w:val="24"/>
          <w:lang w:val="pl-PL"/>
        </w:rPr>
        <w:t>A</w:t>
      </w:r>
      <w:r w:rsidRPr="00D8529E">
        <w:rPr>
          <w:b/>
          <w:szCs w:val="24"/>
          <w:lang w:val="pl-PL"/>
        </w:rPr>
        <w:t>pplicant</w:t>
      </w:r>
      <w:proofErr w:type="spellEnd"/>
      <w:r w:rsidRPr="00D8529E">
        <w:rPr>
          <w:b/>
          <w:szCs w:val="24"/>
          <w:lang w:val="pl-PL"/>
        </w:rPr>
        <w:t xml:space="preserve"> </w:t>
      </w:r>
      <w:proofErr w:type="spellStart"/>
      <w:r w:rsidRPr="00D8529E">
        <w:rPr>
          <w:b/>
          <w:szCs w:val="24"/>
          <w:lang w:val="pl-PL"/>
        </w:rPr>
        <w:t>should</w:t>
      </w:r>
      <w:proofErr w:type="spellEnd"/>
      <w:r w:rsidRPr="00D8529E">
        <w:rPr>
          <w:b/>
          <w:szCs w:val="24"/>
          <w:lang w:val="pl-PL"/>
        </w:rPr>
        <w:t xml:space="preserve"> </w:t>
      </w:r>
      <w:proofErr w:type="spellStart"/>
      <w:r w:rsidRPr="00D8529E">
        <w:rPr>
          <w:b/>
          <w:szCs w:val="24"/>
          <w:lang w:val="pl-PL"/>
        </w:rPr>
        <w:t>demonstrate</w:t>
      </w:r>
      <w:proofErr w:type="spellEnd"/>
      <w:r w:rsidRPr="00D8529E">
        <w:rPr>
          <w:b/>
          <w:szCs w:val="24"/>
          <w:lang w:val="pl-PL"/>
        </w:rPr>
        <w:t>:</w:t>
      </w:r>
    </w:p>
    <w:p w14:paraId="710213BF" w14:textId="77777777" w:rsidR="00D91A17" w:rsidRPr="00B35808" w:rsidRDefault="00D91A17" w:rsidP="00D91A17">
      <w:pPr>
        <w:ind w:left="720"/>
        <w:jc w:val="both"/>
        <w:rPr>
          <w:b/>
          <w:szCs w:val="24"/>
          <w:lang w:val="pl-PL"/>
        </w:rPr>
      </w:pPr>
    </w:p>
    <w:p w14:paraId="5246ACDD" w14:textId="52AF1A4D" w:rsidR="00164E12" w:rsidRPr="00D8529E" w:rsidRDefault="00D8529E" w:rsidP="00D8529E">
      <w:pPr>
        <w:jc w:val="both"/>
        <w:rPr>
          <w:bCs/>
          <w:szCs w:val="24"/>
          <w:lang w:val="en-US"/>
        </w:rPr>
      </w:pPr>
      <w:r w:rsidRPr="00D8529E">
        <w:rPr>
          <w:bCs/>
          <w:szCs w:val="24"/>
          <w:lang w:val="en-US"/>
        </w:rPr>
        <w:t>Good reputation in the VC/CVC market by providing written references.</w:t>
      </w:r>
    </w:p>
    <w:p w14:paraId="1D93F05D" w14:textId="31A264A9" w:rsidR="00D91A17" w:rsidRPr="00D8529E" w:rsidRDefault="00D91A17" w:rsidP="001F711B">
      <w:pPr>
        <w:jc w:val="both"/>
        <w:rPr>
          <w:b/>
          <w:sz w:val="26"/>
          <w:lang w:val="en-US"/>
        </w:rPr>
      </w:pPr>
    </w:p>
    <w:p w14:paraId="2DF344B8" w14:textId="1EB45EC7" w:rsidR="00C444B6" w:rsidRPr="00C444B6" w:rsidRDefault="00C444B6" w:rsidP="00C444B6">
      <w:pPr>
        <w:pStyle w:val="Akapitzlist"/>
        <w:numPr>
          <w:ilvl w:val="1"/>
          <w:numId w:val="9"/>
        </w:numPr>
        <w:ind w:leftChars="0"/>
        <w:rPr>
          <w:b/>
          <w:szCs w:val="24"/>
          <w:lang w:val="en-US"/>
        </w:rPr>
      </w:pPr>
      <w:r w:rsidRPr="00C444B6">
        <w:rPr>
          <w:b/>
          <w:szCs w:val="24"/>
          <w:lang w:val="en-US"/>
        </w:rPr>
        <w:t>The history of the Applicant's cooperation with NCBR (if applicable)</w:t>
      </w:r>
    </w:p>
    <w:p w14:paraId="0AD316A6" w14:textId="77777777" w:rsidR="009E3CB4" w:rsidRPr="00C444B6" w:rsidRDefault="009E3CB4" w:rsidP="009E3CB4">
      <w:pPr>
        <w:jc w:val="both"/>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E3CB4" w:rsidRPr="00C444B6" w14:paraId="2AD9B8EF" w14:textId="77777777" w:rsidTr="0081718C">
        <w:tc>
          <w:tcPr>
            <w:tcW w:w="8363" w:type="dxa"/>
            <w:tcBorders>
              <w:top w:val="single" w:sz="4" w:space="0" w:color="auto"/>
              <w:bottom w:val="single" w:sz="4" w:space="0" w:color="auto"/>
            </w:tcBorders>
            <w:shd w:val="clear" w:color="auto" w:fill="auto"/>
          </w:tcPr>
          <w:p w14:paraId="5F188797" w14:textId="12FA5D18" w:rsidR="009E3CB4" w:rsidRPr="00C444B6" w:rsidRDefault="009E3CB4" w:rsidP="0081718C">
            <w:pPr>
              <w:rPr>
                <w:b/>
                <w:bCs/>
                <w:color w:val="000000"/>
                <w:kern w:val="2"/>
                <w:szCs w:val="24"/>
                <w:lang w:val="en-US"/>
              </w:rPr>
            </w:pPr>
          </w:p>
          <w:p w14:paraId="29D22AED" w14:textId="77777777" w:rsidR="00DB191F" w:rsidRPr="00C444B6" w:rsidRDefault="00DB191F" w:rsidP="0081718C">
            <w:pPr>
              <w:rPr>
                <w:b/>
                <w:bCs/>
                <w:color w:val="000000"/>
                <w:kern w:val="2"/>
                <w:szCs w:val="24"/>
                <w:lang w:val="en-US"/>
              </w:rPr>
            </w:pPr>
          </w:p>
          <w:p w14:paraId="4B1688EB" w14:textId="73B9F2A1" w:rsidR="009E3CB4" w:rsidRPr="00C444B6" w:rsidRDefault="009E3CB4" w:rsidP="0081718C">
            <w:pPr>
              <w:rPr>
                <w:b/>
                <w:bCs/>
                <w:color w:val="000000"/>
                <w:kern w:val="2"/>
                <w:szCs w:val="24"/>
                <w:lang w:val="en-US"/>
              </w:rPr>
            </w:pPr>
          </w:p>
          <w:p w14:paraId="3F9E0BE4" w14:textId="77777777" w:rsidR="00675817" w:rsidRPr="00C444B6" w:rsidRDefault="00675817" w:rsidP="0081718C">
            <w:pPr>
              <w:rPr>
                <w:b/>
                <w:bCs/>
                <w:color w:val="000000"/>
                <w:kern w:val="2"/>
                <w:szCs w:val="24"/>
                <w:lang w:val="en-US"/>
              </w:rPr>
            </w:pPr>
          </w:p>
          <w:p w14:paraId="3A8F69C7" w14:textId="77777777" w:rsidR="009E3CB4" w:rsidRPr="00C444B6" w:rsidRDefault="009E3CB4" w:rsidP="0081718C">
            <w:pPr>
              <w:rPr>
                <w:b/>
                <w:bCs/>
                <w:color w:val="000000"/>
                <w:kern w:val="2"/>
                <w:sz w:val="28"/>
                <w:szCs w:val="28"/>
                <w:lang w:val="en-US"/>
              </w:rPr>
            </w:pPr>
          </w:p>
        </w:tc>
      </w:tr>
    </w:tbl>
    <w:p w14:paraId="7D9860CB" w14:textId="77777777" w:rsidR="009E3CB4" w:rsidRPr="00C444B6" w:rsidRDefault="009E3CB4" w:rsidP="009E3CB4">
      <w:pPr>
        <w:jc w:val="both"/>
        <w:rPr>
          <w:sz w:val="26"/>
          <w:lang w:val="en-US"/>
        </w:rPr>
      </w:pPr>
    </w:p>
    <w:p w14:paraId="3BB4DEC7" w14:textId="65D567A7" w:rsidR="009E3CB4" w:rsidRPr="00C444B6" w:rsidRDefault="00C444B6" w:rsidP="00C444B6">
      <w:pPr>
        <w:pStyle w:val="Akapitzlist"/>
        <w:numPr>
          <w:ilvl w:val="1"/>
          <w:numId w:val="6"/>
        </w:numPr>
        <w:ind w:leftChars="0"/>
        <w:jc w:val="both"/>
        <w:rPr>
          <w:b/>
          <w:szCs w:val="24"/>
          <w:lang w:val="en-US"/>
        </w:rPr>
      </w:pPr>
      <w:r w:rsidRPr="00C444B6">
        <w:rPr>
          <w:b/>
          <w:szCs w:val="24"/>
          <w:lang w:val="en-US"/>
        </w:rPr>
        <w:t>T</w:t>
      </w:r>
      <w:r w:rsidR="00D27B08">
        <w:rPr>
          <w:b/>
          <w:szCs w:val="24"/>
          <w:lang w:val="en-US"/>
        </w:rPr>
        <w:t xml:space="preserve">he </w:t>
      </w:r>
      <w:r w:rsidRPr="00C444B6">
        <w:rPr>
          <w:b/>
          <w:szCs w:val="24"/>
          <w:lang w:val="en-US"/>
        </w:rPr>
        <w:t>history of joint investments with other VC funds in Poland and outside Poland, including co-investment funds</w:t>
      </w:r>
    </w:p>
    <w:p w14:paraId="258DAFEC" w14:textId="77777777" w:rsidR="009E3CB4" w:rsidRPr="00C444B6" w:rsidRDefault="009E3CB4" w:rsidP="009E3CB4">
      <w:pPr>
        <w:pStyle w:val="Akapitzlist"/>
        <w:ind w:leftChars="0" w:left="720"/>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E3CB4" w:rsidRPr="00C444B6" w14:paraId="70D253C5" w14:textId="77777777" w:rsidTr="0081718C">
        <w:tc>
          <w:tcPr>
            <w:tcW w:w="8363" w:type="dxa"/>
            <w:tcBorders>
              <w:top w:val="single" w:sz="4" w:space="0" w:color="auto"/>
              <w:bottom w:val="single" w:sz="4" w:space="0" w:color="auto"/>
            </w:tcBorders>
            <w:shd w:val="clear" w:color="auto" w:fill="auto"/>
          </w:tcPr>
          <w:p w14:paraId="47A2BD03" w14:textId="77777777" w:rsidR="009E3CB4" w:rsidRPr="00C444B6" w:rsidRDefault="009E3CB4" w:rsidP="0081718C">
            <w:pPr>
              <w:rPr>
                <w:b/>
                <w:bCs/>
                <w:color w:val="000000"/>
                <w:kern w:val="2"/>
                <w:szCs w:val="24"/>
                <w:lang w:val="en-US"/>
              </w:rPr>
            </w:pPr>
          </w:p>
          <w:p w14:paraId="4939F27B" w14:textId="5DF2F8F6" w:rsidR="009E3CB4" w:rsidRPr="00C444B6" w:rsidRDefault="009E3CB4" w:rsidP="0081718C">
            <w:pPr>
              <w:rPr>
                <w:b/>
                <w:bCs/>
                <w:color w:val="000000"/>
                <w:kern w:val="2"/>
                <w:szCs w:val="24"/>
                <w:lang w:val="en-US"/>
              </w:rPr>
            </w:pPr>
          </w:p>
          <w:p w14:paraId="4D45EBD4" w14:textId="0E750487" w:rsidR="00DB191F" w:rsidRPr="00C444B6" w:rsidRDefault="00DB191F" w:rsidP="0081718C">
            <w:pPr>
              <w:rPr>
                <w:b/>
                <w:bCs/>
                <w:color w:val="000000"/>
                <w:kern w:val="2"/>
                <w:szCs w:val="24"/>
                <w:lang w:val="en-US"/>
              </w:rPr>
            </w:pPr>
          </w:p>
          <w:p w14:paraId="3A3B60B9" w14:textId="77777777" w:rsidR="00DB191F" w:rsidRPr="00C444B6" w:rsidRDefault="00DB191F" w:rsidP="0081718C">
            <w:pPr>
              <w:rPr>
                <w:b/>
                <w:bCs/>
                <w:color w:val="000000"/>
                <w:kern w:val="2"/>
                <w:szCs w:val="24"/>
                <w:lang w:val="en-US"/>
              </w:rPr>
            </w:pPr>
          </w:p>
          <w:p w14:paraId="4F184315" w14:textId="77777777" w:rsidR="009E3CB4" w:rsidRPr="00C444B6" w:rsidRDefault="009E3CB4" w:rsidP="0081718C">
            <w:pPr>
              <w:rPr>
                <w:b/>
                <w:bCs/>
                <w:color w:val="000000"/>
                <w:kern w:val="2"/>
                <w:sz w:val="28"/>
                <w:szCs w:val="28"/>
                <w:lang w:val="en-US"/>
              </w:rPr>
            </w:pPr>
          </w:p>
        </w:tc>
      </w:tr>
    </w:tbl>
    <w:p w14:paraId="4FE48FEC" w14:textId="77777777" w:rsidR="009E3CB4" w:rsidRPr="00C444B6" w:rsidRDefault="009E3CB4" w:rsidP="009E3CB4">
      <w:pPr>
        <w:jc w:val="both"/>
        <w:rPr>
          <w:sz w:val="26"/>
          <w:lang w:val="en-US"/>
        </w:rPr>
      </w:pPr>
    </w:p>
    <w:p w14:paraId="7E1C00AD" w14:textId="215755B9" w:rsidR="002C20C8" w:rsidRPr="00F23C4B" w:rsidRDefault="00F23C4B" w:rsidP="00F23C4B">
      <w:pPr>
        <w:pStyle w:val="Akapitzlist"/>
        <w:numPr>
          <w:ilvl w:val="1"/>
          <w:numId w:val="6"/>
        </w:numPr>
        <w:ind w:leftChars="0"/>
        <w:rPr>
          <w:szCs w:val="24"/>
          <w:lang w:val="en-US"/>
        </w:rPr>
      </w:pPr>
      <w:r w:rsidRPr="00F23C4B">
        <w:rPr>
          <w:b/>
          <w:szCs w:val="24"/>
          <w:lang w:val="en-US"/>
        </w:rPr>
        <w:t>References from portfolio companies or VC funds in Poland and outside Poland, including co-</w:t>
      </w:r>
      <w:r>
        <w:rPr>
          <w:b/>
          <w:szCs w:val="24"/>
          <w:lang w:val="en-US"/>
        </w:rPr>
        <w:t>investing funds with which the A</w:t>
      </w:r>
      <w:r w:rsidRPr="00F23C4B">
        <w:rPr>
          <w:b/>
          <w:szCs w:val="24"/>
          <w:lang w:val="en-US"/>
        </w:rPr>
        <w:t>pplicant is or has been in a co-investment</w:t>
      </w:r>
    </w:p>
    <w:p w14:paraId="6C40F6A1" w14:textId="77777777" w:rsidR="009E3CB4" w:rsidRPr="00F23C4B" w:rsidRDefault="009E3CB4" w:rsidP="009E3CB4">
      <w:pPr>
        <w:pStyle w:val="Akapitzlist"/>
        <w:ind w:leftChars="0" w:left="720"/>
        <w:rPr>
          <w:sz w:val="26"/>
          <w:lang w:val="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9E3CB4" w:rsidRPr="00F23C4B" w14:paraId="7A7881D4" w14:textId="77777777" w:rsidTr="0081718C">
        <w:tc>
          <w:tcPr>
            <w:tcW w:w="8363" w:type="dxa"/>
            <w:tcBorders>
              <w:top w:val="single" w:sz="4" w:space="0" w:color="auto"/>
              <w:bottom w:val="single" w:sz="4" w:space="0" w:color="auto"/>
            </w:tcBorders>
            <w:shd w:val="clear" w:color="auto" w:fill="auto"/>
          </w:tcPr>
          <w:p w14:paraId="15C5B92B" w14:textId="11A5F63D" w:rsidR="009E3CB4" w:rsidRPr="00F23C4B" w:rsidRDefault="009E3CB4" w:rsidP="0081718C">
            <w:pPr>
              <w:rPr>
                <w:b/>
                <w:bCs/>
                <w:color w:val="000000"/>
                <w:kern w:val="2"/>
                <w:szCs w:val="24"/>
                <w:lang w:val="en-US"/>
              </w:rPr>
            </w:pPr>
          </w:p>
          <w:p w14:paraId="26E44AC4" w14:textId="1F151B6B" w:rsidR="00DB191F" w:rsidRPr="00F23C4B" w:rsidRDefault="00DB191F" w:rsidP="0081718C">
            <w:pPr>
              <w:rPr>
                <w:b/>
                <w:bCs/>
                <w:color w:val="000000"/>
                <w:kern w:val="2"/>
                <w:szCs w:val="24"/>
                <w:lang w:val="en-US"/>
              </w:rPr>
            </w:pPr>
          </w:p>
          <w:p w14:paraId="07C9A606" w14:textId="77777777" w:rsidR="00DB191F" w:rsidRPr="00F23C4B" w:rsidRDefault="00DB191F" w:rsidP="0081718C">
            <w:pPr>
              <w:rPr>
                <w:b/>
                <w:bCs/>
                <w:color w:val="000000"/>
                <w:kern w:val="2"/>
                <w:szCs w:val="24"/>
                <w:lang w:val="en-US"/>
              </w:rPr>
            </w:pPr>
          </w:p>
          <w:p w14:paraId="5D5D59DF" w14:textId="77777777" w:rsidR="009E3CB4" w:rsidRPr="00F23C4B" w:rsidRDefault="009E3CB4" w:rsidP="0081718C">
            <w:pPr>
              <w:rPr>
                <w:b/>
                <w:bCs/>
                <w:color w:val="000000"/>
                <w:kern w:val="2"/>
                <w:szCs w:val="24"/>
                <w:lang w:val="en-US"/>
              </w:rPr>
            </w:pPr>
          </w:p>
          <w:p w14:paraId="614DA324" w14:textId="77777777" w:rsidR="009E3CB4" w:rsidRPr="00F23C4B" w:rsidRDefault="009E3CB4" w:rsidP="0081718C">
            <w:pPr>
              <w:rPr>
                <w:b/>
                <w:bCs/>
                <w:color w:val="000000"/>
                <w:kern w:val="2"/>
                <w:sz w:val="28"/>
                <w:szCs w:val="28"/>
                <w:lang w:val="en-US"/>
              </w:rPr>
            </w:pPr>
          </w:p>
        </w:tc>
      </w:tr>
    </w:tbl>
    <w:p w14:paraId="069CA3CC" w14:textId="5EE1FC5C" w:rsidR="00381E48" w:rsidRPr="00F23C4B" w:rsidRDefault="00381E48" w:rsidP="00886C32">
      <w:pPr>
        <w:pStyle w:val="Tekstpodstawowywcity"/>
        <w:ind w:left="1080"/>
        <w:rPr>
          <w:lang w:val="en-US"/>
        </w:rPr>
      </w:pPr>
    </w:p>
    <w:p w14:paraId="06C76EC3" w14:textId="77777777" w:rsidR="001F711B" w:rsidRPr="00F23C4B" w:rsidRDefault="001F711B" w:rsidP="00983B48">
      <w:pPr>
        <w:ind w:left="720"/>
        <w:jc w:val="both"/>
        <w:rPr>
          <w:b/>
          <w:szCs w:val="24"/>
          <w:lang w:val="en-US"/>
        </w:rPr>
      </w:pPr>
    </w:p>
    <w:p w14:paraId="55FEF5BC" w14:textId="77777777" w:rsidR="001F711B" w:rsidRPr="00F23C4B" w:rsidRDefault="001F711B" w:rsidP="00983B48">
      <w:pPr>
        <w:ind w:left="720"/>
        <w:jc w:val="both"/>
        <w:rPr>
          <w:b/>
          <w:szCs w:val="24"/>
          <w:lang w:val="en-US"/>
        </w:rPr>
      </w:pPr>
    </w:p>
    <w:p w14:paraId="12FF0821" w14:textId="77777777" w:rsidR="001F711B" w:rsidRPr="00F23C4B" w:rsidRDefault="001F711B" w:rsidP="00983B48">
      <w:pPr>
        <w:ind w:left="720"/>
        <w:jc w:val="both"/>
        <w:rPr>
          <w:b/>
          <w:szCs w:val="24"/>
          <w:lang w:val="en-US"/>
        </w:rPr>
      </w:pPr>
    </w:p>
    <w:p w14:paraId="5BFCA71C" w14:textId="77777777" w:rsidR="001F711B" w:rsidRPr="00F23C4B" w:rsidRDefault="001F711B" w:rsidP="00983B48">
      <w:pPr>
        <w:ind w:left="720"/>
        <w:jc w:val="both"/>
        <w:rPr>
          <w:b/>
          <w:szCs w:val="24"/>
          <w:lang w:val="en-US"/>
        </w:rPr>
      </w:pPr>
    </w:p>
    <w:p w14:paraId="4B20AED4" w14:textId="77777777" w:rsidR="001F711B" w:rsidRPr="00F23C4B" w:rsidRDefault="001F711B" w:rsidP="00983B48">
      <w:pPr>
        <w:ind w:left="720"/>
        <w:jc w:val="both"/>
        <w:rPr>
          <w:b/>
          <w:szCs w:val="24"/>
          <w:lang w:val="en-US"/>
        </w:rPr>
      </w:pPr>
    </w:p>
    <w:p w14:paraId="14AC4115" w14:textId="4B87DF9B" w:rsidR="00983B48" w:rsidRPr="00B35808" w:rsidRDefault="007124B6" w:rsidP="00983B48">
      <w:pPr>
        <w:ind w:left="720"/>
        <w:jc w:val="both"/>
        <w:rPr>
          <w:b/>
          <w:szCs w:val="24"/>
          <w:lang w:val="pl-PL"/>
        </w:rPr>
      </w:pPr>
      <w:r>
        <w:rPr>
          <w:b/>
          <w:szCs w:val="24"/>
          <w:lang w:val="pl-PL"/>
        </w:rPr>
        <w:lastRenderedPageBreak/>
        <w:t xml:space="preserve">List of </w:t>
      </w:r>
      <w:proofErr w:type="spellStart"/>
      <w:r>
        <w:rPr>
          <w:b/>
          <w:szCs w:val="24"/>
          <w:lang w:val="pl-PL"/>
        </w:rPr>
        <w:t>Appendices</w:t>
      </w:r>
      <w:proofErr w:type="spellEnd"/>
    </w:p>
    <w:p w14:paraId="1B540825" w14:textId="3D0A60ED" w:rsidR="00983B48" w:rsidRDefault="00983B48" w:rsidP="00064356">
      <w:pPr>
        <w:pStyle w:val="Tekstpodstawowywcity"/>
        <w:ind w:left="0"/>
        <w:rPr>
          <w:lang w:val="pl-PL"/>
        </w:rPr>
      </w:pPr>
    </w:p>
    <w:p w14:paraId="1E178956" w14:textId="77777777" w:rsidR="00983B48" w:rsidRPr="00F72164" w:rsidRDefault="00983B48" w:rsidP="00886C32">
      <w:pPr>
        <w:pStyle w:val="Tekstpodstawowywcity"/>
        <w:ind w:left="1080"/>
        <w:rPr>
          <w:lang w:val="pl-PL"/>
        </w:rPr>
      </w:pPr>
    </w:p>
    <w:tbl>
      <w:tblPr>
        <w:tblStyle w:val="Tabela-Siatka"/>
        <w:tblW w:w="9072" w:type="dxa"/>
        <w:tblInd w:w="108" w:type="dxa"/>
        <w:tblLook w:val="04A0" w:firstRow="1" w:lastRow="0" w:firstColumn="1" w:lastColumn="0" w:noHBand="0" w:noVBand="1"/>
      </w:tblPr>
      <w:tblGrid>
        <w:gridCol w:w="787"/>
        <w:gridCol w:w="8285"/>
      </w:tblGrid>
      <w:tr w:rsidR="00886C32" w:rsidRPr="00F72164" w14:paraId="5CE9FC77" w14:textId="77777777" w:rsidTr="00E826C9">
        <w:trPr>
          <w:trHeight w:val="379"/>
        </w:trPr>
        <w:tc>
          <w:tcPr>
            <w:tcW w:w="787" w:type="dxa"/>
            <w:shd w:val="clear" w:color="auto" w:fill="D0CECE" w:themeFill="background2" w:themeFillShade="E6"/>
          </w:tcPr>
          <w:p w14:paraId="660118BB" w14:textId="371176BE" w:rsidR="00886C32" w:rsidRPr="00B35808" w:rsidRDefault="007124B6" w:rsidP="00820336">
            <w:pPr>
              <w:pStyle w:val="Tekstpodstawowywcity"/>
              <w:ind w:left="0"/>
              <w:jc w:val="center"/>
              <w:rPr>
                <w:b/>
                <w:sz w:val="24"/>
                <w:szCs w:val="24"/>
                <w:lang w:val="pl-PL"/>
              </w:rPr>
            </w:pPr>
            <w:proofErr w:type="spellStart"/>
            <w:r>
              <w:rPr>
                <w:b/>
                <w:sz w:val="24"/>
                <w:szCs w:val="24"/>
                <w:lang w:val="pl-PL"/>
              </w:rPr>
              <w:t>Item</w:t>
            </w:r>
            <w:proofErr w:type="spellEnd"/>
          </w:p>
        </w:tc>
        <w:tc>
          <w:tcPr>
            <w:tcW w:w="8285" w:type="dxa"/>
            <w:shd w:val="clear" w:color="auto" w:fill="D0CECE" w:themeFill="background2" w:themeFillShade="E6"/>
          </w:tcPr>
          <w:p w14:paraId="531EBA9D" w14:textId="335E94D3" w:rsidR="00886C32" w:rsidRPr="00CD0E6C" w:rsidRDefault="007124B6" w:rsidP="00820336">
            <w:pPr>
              <w:pStyle w:val="Tekstpodstawowywcity"/>
              <w:ind w:left="0"/>
              <w:rPr>
                <w:b/>
                <w:sz w:val="24"/>
                <w:szCs w:val="24"/>
                <w:lang w:val="en-US"/>
              </w:rPr>
            </w:pPr>
            <w:r w:rsidRPr="00CD0E6C">
              <w:rPr>
                <w:b/>
                <w:sz w:val="24"/>
                <w:szCs w:val="24"/>
                <w:lang w:val="en-US"/>
              </w:rPr>
              <w:t>Description of Appendi</w:t>
            </w:r>
            <w:r w:rsidR="00EF7754">
              <w:rPr>
                <w:b/>
                <w:sz w:val="24"/>
                <w:szCs w:val="24"/>
                <w:lang w:val="en-US"/>
              </w:rPr>
              <w:t>x</w:t>
            </w:r>
          </w:p>
        </w:tc>
      </w:tr>
      <w:tr w:rsidR="00983B48" w:rsidRPr="00F1665D" w14:paraId="00910267" w14:textId="77777777" w:rsidTr="00E826C9">
        <w:tc>
          <w:tcPr>
            <w:tcW w:w="787" w:type="dxa"/>
          </w:tcPr>
          <w:p w14:paraId="3923C477" w14:textId="1CF2F6D9" w:rsidR="00983B48" w:rsidRPr="00E826C9" w:rsidRDefault="00E826C9" w:rsidP="00733873">
            <w:pPr>
              <w:pStyle w:val="Tekstpodstawowywcity"/>
              <w:ind w:left="0"/>
              <w:jc w:val="center"/>
              <w:rPr>
                <w:sz w:val="20"/>
                <w:lang w:val="pl-PL"/>
              </w:rPr>
            </w:pPr>
            <w:r w:rsidRPr="00E826C9">
              <w:rPr>
                <w:sz w:val="20"/>
                <w:lang w:val="pl-PL"/>
              </w:rPr>
              <w:t>1</w:t>
            </w:r>
          </w:p>
        </w:tc>
        <w:tc>
          <w:tcPr>
            <w:tcW w:w="8285" w:type="dxa"/>
          </w:tcPr>
          <w:p w14:paraId="2C34CC5E" w14:textId="6C3C5712" w:rsidR="00983B48" w:rsidRPr="00F1665D" w:rsidRDefault="00F1665D" w:rsidP="00F1665D">
            <w:pPr>
              <w:pStyle w:val="Tekstpodstawowywcity"/>
              <w:ind w:left="0"/>
              <w:rPr>
                <w:sz w:val="20"/>
                <w:lang w:val="en-US"/>
              </w:rPr>
            </w:pPr>
            <w:r>
              <w:rPr>
                <w:sz w:val="20"/>
              </w:rPr>
              <w:t xml:space="preserve">A </w:t>
            </w:r>
            <w:r>
              <w:rPr>
                <w:sz w:val="20"/>
                <w:lang w:val="en-US"/>
              </w:rPr>
              <w:t>p</w:t>
            </w:r>
            <w:r w:rsidRPr="00F1665D">
              <w:rPr>
                <w:sz w:val="20"/>
                <w:lang w:val="en-US"/>
              </w:rPr>
              <w:t>rintout of information corresponding to the current excerpt from the register of entrepreneurs of t</w:t>
            </w:r>
            <w:r>
              <w:rPr>
                <w:sz w:val="20"/>
                <w:lang w:val="en-US"/>
              </w:rPr>
              <w:t>he A</w:t>
            </w:r>
            <w:r w:rsidRPr="00F1665D">
              <w:rPr>
                <w:sz w:val="20"/>
                <w:lang w:val="en-US"/>
              </w:rPr>
              <w:t>pplicant's National Court Register</w:t>
            </w:r>
          </w:p>
        </w:tc>
      </w:tr>
      <w:tr w:rsidR="0074050D" w:rsidRPr="00F1665D" w14:paraId="7AC45F3D" w14:textId="77777777" w:rsidTr="00E826C9">
        <w:tc>
          <w:tcPr>
            <w:tcW w:w="787" w:type="dxa"/>
          </w:tcPr>
          <w:p w14:paraId="5BE37C2D" w14:textId="2FF4AE96" w:rsidR="0074050D" w:rsidRPr="00E826C9" w:rsidRDefault="00E826C9" w:rsidP="00733873">
            <w:pPr>
              <w:pStyle w:val="Tekstpodstawowywcity"/>
              <w:ind w:left="0"/>
              <w:jc w:val="center"/>
              <w:rPr>
                <w:sz w:val="20"/>
                <w:lang w:val="pl-PL"/>
              </w:rPr>
            </w:pPr>
            <w:r w:rsidRPr="00E826C9">
              <w:rPr>
                <w:sz w:val="20"/>
                <w:lang w:val="pl-PL"/>
              </w:rPr>
              <w:t>2</w:t>
            </w:r>
          </w:p>
        </w:tc>
        <w:tc>
          <w:tcPr>
            <w:tcW w:w="8285" w:type="dxa"/>
          </w:tcPr>
          <w:p w14:paraId="411FC48E" w14:textId="33529932" w:rsidR="00F1665D" w:rsidRPr="00D30E4F" w:rsidRDefault="00F1665D" w:rsidP="00DF1242">
            <w:pPr>
              <w:pStyle w:val="Tekstpodstawowywcity"/>
              <w:ind w:left="0"/>
              <w:rPr>
                <w:sz w:val="20"/>
                <w:lang w:val="en-US"/>
              </w:rPr>
            </w:pPr>
            <w:r w:rsidRPr="00F1665D">
              <w:rPr>
                <w:sz w:val="20"/>
                <w:lang w:val="en-US"/>
              </w:rPr>
              <w:t>A</w:t>
            </w:r>
            <w:r w:rsidR="0076505B">
              <w:rPr>
                <w:sz w:val="20"/>
                <w:lang w:val="en-US"/>
              </w:rPr>
              <w:t xml:space="preserve"> </w:t>
            </w:r>
            <w:r w:rsidRPr="00F1665D">
              <w:rPr>
                <w:sz w:val="20"/>
                <w:lang w:val="en-US"/>
              </w:rPr>
              <w:t>list of applications for a change of data in the National Court Register or a declaration of no app</w:t>
            </w:r>
            <w:r>
              <w:rPr>
                <w:sz w:val="20"/>
                <w:lang w:val="en-US"/>
              </w:rPr>
              <w:t xml:space="preserve">lications as at the date of submitting the </w:t>
            </w:r>
            <w:r w:rsidRPr="00F1665D">
              <w:rPr>
                <w:sz w:val="20"/>
                <w:lang w:val="en-US"/>
              </w:rPr>
              <w:t>Application</w:t>
            </w:r>
            <w:r w:rsidR="0076505B">
              <w:rPr>
                <w:sz w:val="20"/>
                <w:lang w:val="en-US"/>
              </w:rPr>
              <w:t xml:space="preserve"> for a</w:t>
            </w:r>
            <w:r w:rsidR="00D30E4F">
              <w:rPr>
                <w:sz w:val="20"/>
                <w:lang w:val="en-US"/>
              </w:rPr>
              <w:t xml:space="preserve"> candidate for the </w:t>
            </w:r>
            <w:r w:rsidR="0076505B">
              <w:rPr>
                <w:sz w:val="20"/>
                <w:lang w:val="en-US"/>
              </w:rPr>
              <w:t>Accredited F</w:t>
            </w:r>
            <w:r w:rsidR="00D30E4F">
              <w:rPr>
                <w:sz w:val="20"/>
                <w:lang w:val="en-US"/>
              </w:rPr>
              <w:t>und</w:t>
            </w:r>
          </w:p>
        </w:tc>
      </w:tr>
      <w:tr w:rsidR="0074050D" w:rsidRPr="00B95C0E" w14:paraId="1A53AE41" w14:textId="77777777" w:rsidTr="00E826C9">
        <w:tc>
          <w:tcPr>
            <w:tcW w:w="787" w:type="dxa"/>
          </w:tcPr>
          <w:p w14:paraId="2A1AD20A" w14:textId="58DA7C78" w:rsidR="0074050D" w:rsidRPr="00E826C9" w:rsidRDefault="00E826C9" w:rsidP="00733873">
            <w:pPr>
              <w:pStyle w:val="Tekstpodstawowywcity"/>
              <w:ind w:left="0"/>
              <w:jc w:val="center"/>
              <w:rPr>
                <w:sz w:val="20"/>
                <w:lang w:val="pl-PL"/>
              </w:rPr>
            </w:pPr>
            <w:r w:rsidRPr="00E826C9">
              <w:rPr>
                <w:sz w:val="20"/>
                <w:lang w:val="pl-PL"/>
              </w:rPr>
              <w:t>3</w:t>
            </w:r>
          </w:p>
        </w:tc>
        <w:tc>
          <w:tcPr>
            <w:tcW w:w="8285" w:type="dxa"/>
          </w:tcPr>
          <w:p w14:paraId="61F8A15F" w14:textId="6B129C74" w:rsidR="0074050D" w:rsidRPr="00B95C0E" w:rsidRDefault="00461187" w:rsidP="00DF1242">
            <w:pPr>
              <w:pStyle w:val="Tekstpodstawowywcity"/>
              <w:ind w:left="0"/>
              <w:rPr>
                <w:sz w:val="20"/>
                <w:lang w:val="en-US"/>
              </w:rPr>
            </w:pPr>
            <w:r w:rsidRPr="00B95C0E">
              <w:rPr>
                <w:sz w:val="20"/>
                <w:lang w:val="en-US"/>
              </w:rPr>
              <w:t xml:space="preserve">The Applicant’s current certificate from the Tax Office </w:t>
            </w:r>
            <w:r w:rsidR="00B95C0E" w:rsidRPr="00B95C0E">
              <w:rPr>
                <w:sz w:val="20"/>
                <w:lang w:val="en-US"/>
              </w:rPr>
              <w:t xml:space="preserve">stating </w:t>
            </w:r>
            <w:r w:rsidRPr="00B95C0E">
              <w:rPr>
                <w:sz w:val="20"/>
                <w:lang w:val="en-US"/>
              </w:rPr>
              <w:t>that there are no arrears with tax obligations</w:t>
            </w:r>
            <w:r w:rsidR="00C04EDC">
              <w:rPr>
                <w:sz w:val="20"/>
                <w:lang w:val="en-US"/>
              </w:rPr>
              <w:t xml:space="preserve"> </w:t>
            </w:r>
            <w:r w:rsidR="00C04EDC" w:rsidRPr="00C04EDC">
              <w:rPr>
                <w:sz w:val="20"/>
                <w:lang w:val="en-US"/>
              </w:rPr>
              <w:t>appropriate for the country of the seat of the Accredited Fund</w:t>
            </w:r>
          </w:p>
        </w:tc>
      </w:tr>
      <w:tr w:rsidR="0074050D" w:rsidRPr="00655CDC" w14:paraId="13C3A5F5" w14:textId="77777777" w:rsidTr="00E826C9">
        <w:tc>
          <w:tcPr>
            <w:tcW w:w="787" w:type="dxa"/>
          </w:tcPr>
          <w:p w14:paraId="15A808D3" w14:textId="50E5E87A" w:rsidR="0074050D" w:rsidRPr="00E826C9" w:rsidRDefault="00E826C9" w:rsidP="00733873">
            <w:pPr>
              <w:pStyle w:val="Tekstpodstawowywcity"/>
              <w:ind w:left="0"/>
              <w:jc w:val="center"/>
              <w:rPr>
                <w:sz w:val="20"/>
                <w:lang w:val="pl-PL"/>
              </w:rPr>
            </w:pPr>
            <w:r w:rsidRPr="00E826C9">
              <w:rPr>
                <w:sz w:val="20"/>
                <w:lang w:val="pl-PL"/>
              </w:rPr>
              <w:t>4</w:t>
            </w:r>
          </w:p>
        </w:tc>
        <w:tc>
          <w:tcPr>
            <w:tcW w:w="8285" w:type="dxa"/>
          </w:tcPr>
          <w:p w14:paraId="6A6730AF" w14:textId="0105CF98" w:rsidR="0074050D" w:rsidRPr="00655CDC" w:rsidRDefault="00655CDC" w:rsidP="00DF1242">
            <w:pPr>
              <w:pStyle w:val="Tekstpodstawowywcity"/>
              <w:ind w:left="0"/>
              <w:rPr>
                <w:sz w:val="20"/>
                <w:lang w:val="en-US"/>
              </w:rPr>
            </w:pPr>
            <w:r w:rsidRPr="00655CDC">
              <w:rPr>
                <w:sz w:val="20"/>
                <w:lang w:val="en-US"/>
              </w:rPr>
              <w:t>T</w:t>
            </w:r>
            <w:r>
              <w:rPr>
                <w:sz w:val="20"/>
                <w:lang w:val="en-US"/>
              </w:rPr>
              <w:t xml:space="preserve">he Applicant’s current </w:t>
            </w:r>
            <w:r w:rsidRPr="00655CDC">
              <w:rPr>
                <w:sz w:val="20"/>
                <w:lang w:val="en-US"/>
              </w:rPr>
              <w:t xml:space="preserve">certificate from the Social Insurance Institution </w:t>
            </w:r>
            <w:r w:rsidR="00296267" w:rsidRPr="00296267">
              <w:rPr>
                <w:sz w:val="20"/>
                <w:lang w:val="en-US"/>
              </w:rPr>
              <w:t>on non-arrears with benefits for the Social Insurance Institution or other appropriate insurance institution competent according to the country of the seat of the Accredited Fund or an up-to-date certificate from the Social Insurance Institution or other relevant insurance institution competent according to the country of the Accredited Fund's seat on not being subject to pay social security contributions</w:t>
            </w:r>
          </w:p>
        </w:tc>
      </w:tr>
      <w:tr w:rsidR="009F1039" w:rsidRPr="00655CDC" w14:paraId="28A26182" w14:textId="77777777" w:rsidTr="00E826C9">
        <w:tc>
          <w:tcPr>
            <w:tcW w:w="787" w:type="dxa"/>
          </w:tcPr>
          <w:p w14:paraId="2CDF4444" w14:textId="1F1464D7" w:rsidR="009F1039" w:rsidRPr="00E826C9" w:rsidRDefault="00E826C9" w:rsidP="00733873">
            <w:pPr>
              <w:pStyle w:val="Tekstpodstawowywcity"/>
              <w:ind w:left="0"/>
              <w:jc w:val="center"/>
              <w:rPr>
                <w:sz w:val="20"/>
                <w:lang w:val="pl-PL"/>
              </w:rPr>
            </w:pPr>
            <w:r w:rsidRPr="00E826C9">
              <w:rPr>
                <w:sz w:val="20"/>
                <w:lang w:val="pl-PL"/>
              </w:rPr>
              <w:t>5</w:t>
            </w:r>
          </w:p>
        </w:tc>
        <w:tc>
          <w:tcPr>
            <w:tcW w:w="8285" w:type="dxa"/>
          </w:tcPr>
          <w:p w14:paraId="0C4AB22F" w14:textId="186D2CD8" w:rsidR="009F1039" w:rsidRPr="00655CDC" w:rsidRDefault="003F52EF" w:rsidP="00DF1242">
            <w:pPr>
              <w:pStyle w:val="Tekstpodstawowywcity"/>
              <w:ind w:left="0"/>
              <w:rPr>
                <w:sz w:val="20"/>
                <w:lang w:val="en-US"/>
              </w:rPr>
            </w:pPr>
            <w:r>
              <w:rPr>
                <w:sz w:val="20"/>
                <w:lang w:val="en-US"/>
              </w:rPr>
              <w:t>The</w:t>
            </w:r>
            <w:r w:rsidRPr="003F52EF">
              <w:rPr>
                <w:sz w:val="20"/>
                <w:lang w:val="en-US"/>
              </w:rPr>
              <w:t xml:space="preserve"> statement confirming that the Accredited Fund, its management team, and, at the request of NIF, the investors of the Accredited Fund meet the general requirements for members of governing bodies and liquidators of companies as indicated in Article 18 of the Code of Commercial Companies</w:t>
            </w:r>
          </w:p>
        </w:tc>
      </w:tr>
      <w:tr w:rsidR="00983B48" w:rsidRPr="0026258F" w14:paraId="41BF110D" w14:textId="77777777" w:rsidTr="00E826C9">
        <w:tc>
          <w:tcPr>
            <w:tcW w:w="787" w:type="dxa"/>
          </w:tcPr>
          <w:p w14:paraId="5615CB22" w14:textId="41033577" w:rsidR="00983B48" w:rsidRPr="00E826C9" w:rsidRDefault="00AF1FF5" w:rsidP="00733873">
            <w:pPr>
              <w:pStyle w:val="Tekstpodstawowywcity"/>
              <w:ind w:left="0"/>
              <w:jc w:val="center"/>
              <w:rPr>
                <w:sz w:val="20"/>
                <w:lang w:val="pl-PL"/>
              </w:rPr>
            </w:pPr>
            <w:r>
              <w:rPr>
                <w:sz w:val="20"/>
                <w:lang w:val="pl-PL"/>
              </w:rPr>
              <w:t>6</w:t>
            </w:r>
          </w:p>
        </w:tc>
        <w:tc>
          <w:tcPr>
            <w:tcW w:w="8285" w:type="dxa"/>
          </w:tcPr>
          <w:p w14:paraId="1D1ECD84" w14:textId="6F0AC0C0" w:rsidR="00897E8D" w:rsidRPr="0026258F" w:rsidRDefault="0026258F" w:rsidP="0074050D">
            <w:pPr>
              <w:pStyle w:val="Tekstpodstawowywcity"/>
              <w:ind w:left="0"/>
              <w:rPr>
                <w:sz w:val="20"/>
                <w:lang w:val="en-US"/>
              </w:rPr>
            </w:pPr>
            <w:r w:rsidRPr="0026258F">
              <w:rPr>
                <w:sz w:val="20"/>
                <w:lang w:val="en-US"/>
              </w:rPr>
              <w:t>Investment documentation used (point 3.4 of the Application Form)</w:t>
            </w:r>
          </w:p>
        </w:tc>
      </w:tr>
      <w:tr w:rsidR="00983B48" w:rsidRPr="0026258F" w14:paraId="1000EB7E" w14:textId="77777777" w:rsidTr="00E826C9">
        <w:tc>
          <w:tcPr>
            <w:tcW w:w="787" w:type="dxa"/>
          </w:tcPr>
          <w:p w14:paraId="58679F34" w14:textId="3326FCCF" w:rsidR="00983B48" w:rsidRPr="00E826C9" w:rsidRDefault="00AF1FF5" w:rsidP="00733873">
            <w:pPr>
              <w:pStyle w:val="Tekstpodstawowywcity"/>
              <w:ind w:left="0"/>
              <w:jc w:val="center"/>
              <w:rPr>
                <w:sz w:val="20"/>
                <w:lang w:val="pl-PL"/>
              </w:rPr>
            </w:pPr>
            <w:r>
              <w:rPr>
                <w:sz w:val="20"/>
                <w:lang w:val="pl-PL"/>
              </w:rPr>
              <w:t>7</w:t>
            </w:r>
          </w:p>
        </w:tc>
        <w:tc>
          <w:tcPr>
            <w:tcW w:w="8285" w:type="dxa"/>
          </w:tcPr>
          <w:p w14:paraId="1A537D77" w14:textId="3327A473" w:rsidR="00983B48" w:rsidRPr="00054DD2" w:rsidRDefault="0026258F" w:rsidP="00620B80">
            <w:pPr>
              <w:pStyle w:val="Tekstpodstawowywcity"/>
              <w:ind w:left="0"/>
              <w:rPr>
                <w:sz w:val="20"/>
                <w:lang w:val="en-US"/>
              </w:rPr>
            </w:pPr>
            <w:r w:rsidRPr="0026258F">
              <w:rPr>
                <w:sz w:val="20"/>
                <w:lang w:val="en-US"/>
              </w:rPr>
              <w:t>The statute, articles of association and other documents (e.g. agreements) regarding ownership rights and voting rights of the Applicant</w:t>
            </w:r>
          </w:p>
        </w:tc>
      </w:tr>
      <w:tr w:rsidR="00983B48" w:rsidRPr="0026258F" w14:paraId="05785B4F" w14:textId="77777777" w:rsidTr="00E826C9">
        <w:tc>
          <w:tcPr>
            <w:tcW w:w="787" w:type="dxa"/>
          </w:tcPr>
          <w:p w14:paraId="0E56E92A" w14:textId="79BD5E39" w:rsidR="00983B48" w:rsidRPr="00E826C9" w:rsidRDefault="00AF1FF5" w:rsidP="00733873">
            <w:pPr>
              <w:pStyle w:val="Tekstpodstawowywcity"/>
              <w:ind w:left="0"/>
              <w:jc w:val="center"/>
              <w:rPr>
                <w:sz w:val="20"/>
                <w:lang w:val="pl-PL"/>
              </w:rPr>
            </w:pPr>
            <w:r>
              <w:rPr>
                <w:sz w:val="20"/>
                <w:lang w:val="pl-PL"/>
              </w:rPr>
              <w:t>8</w:t>
            </w:r>
          </w:p>
        </w:tc>
        <w:tc>
          <w:tcPr>
            <w:tcW w:w="8285" w:type="dxa"/>
          </w:tcPr>
          <w:p w14:paraId="373BA010" w14:textId="77D36295" w:rsidR="0026258F" w:rsidRPr="0026258F" w:rsidRDefault="0026258F" w:rsidP="0074050D">
            <w:pPr>
              <w:pStyle w:val="Tekstpodstawowywcity"/>
              <w:ind w:left="0"/>
              <w:rPr>
                <w:sz w:val="20"/>
                <w:lang w:val="en-US"/>
              </w:rPr>
            </w:pPr>
            <w:r>
              <w:rPr>
                <w:sz w:val="20"/>
                <w:lang w:val="en-US"/>
              </w:rPr>
              <w:t>CV of persons</w:t>
            </w:r>
            <w:r w:rsidRPr="0026258F">
              <w:rPr>
                <w:sz w:val="20"/>
                <w:lang w:val="en-US"/>
              </w:rPr>
              <w:t xml:space="preserve"> managing the investment process and making investment decisions</w:t>
            </w:r>
          </w:p>
        </w:tc>
      </w:tr>
      <w:tr w:rsidR="00983B48" w:rsidRPr="0026258F" w14:paraId="679C662D" w14:textId="77777777" w:rsidTr="00E826C9">
        <w:tc>
          <w:tcPr>
            <w:tcW w:w="787" w:type="dxa"/>
          </w:tcPr>
          <w:p w14:paraId="7553A2D6" w14:textId="70D4A66B" w:rsidR="00983B48" w:rsidRPr="00E826C9" w:rsidRDefault="00AF1FF5" w:rsidP="00733873">
            <w:pPr>
              <w:pStyle w:val="Tekstpodstawowywcity"/>
              <w:ind w:left="0"/>
              <w:jc w:val="center"/>
              <w:rPr>
                <w:sz w:val="20"/>
                <w:lang w:val="pl-PL"/>
              </w:rPr>
            </w:pPr>
            <w:r>
              <w:rPr>
                <w:sz w:val="20"/>
                <w:lang w:val="pl-PL"/>
              </w:rPr>
              <w:t>9</w:t>
            </w:r>
          </w:p>
        </w:tc>
        <w:tc>
          <w:tcPr>
            <w:tcW w:w="8285" w:type="dxa"/>
          </w:tcPr>
          <w:p w14:paraId="249AF457" w14:textId="0328A65E" w:rsidR="0026258F" w:rsidRPr="0026258F" w:rsidRDefault="0026258F" w:rsidP="00D377DE">
            <w:pPr>
              <w:pStyle w:val="Tekstpodstawowywcity"/>
              <w:ind w:left="0"/>
              <w:rPr>
                <w:sz w:val="20"/>
                <w:lang w:val="en-US"/>
              </w:rPr>
            </w:pPr>
            <w:r>
              <w:rPr>
                <w:sz w:val="20"/>
                <w:lang w:val="en-US"/>
              </w:rPr>
              <w:t>The financial statements of the A</w:t>
            </w:r>
            <w:r w:rsidRPr="0026258F">
              <w:rPr>
                <w:sz w:val="20"/>
                <w:lang w:val="en-US"/>
              </w:rPr>
              <w:t>pplicant and fund managed for the last two reporting p</w:t>
            </w:r>
            <w:r>
              <w:rPr>
                <w:sz w:val="20"/>
                <w:lang w:val="en-US"/>
              </w:rPr>
              <w:t xml:space="preserve">eriods, together with an auditor’s </w:t>
            </w:r>
            <w:r w:rsidRPr="0026258F">
              <w:rPr>
                <w:sz w:val="20"/>
                <w:lang w:val="en-US"/>
              </w:rPr>
              <w:t>opinion, if the financial statements are subjec</w:t>
            </w:r>
            <w:r>
              <w:rPr>
                <w:sz w:val="20"/>
                <w:lang w:val="en-US"/>
              </w:rPr>
              <w:t>t to external audit, or if the A</w:t>
            </w:r>
            <w:r w:rsidRPr="0026258F">
              <w:rPr>
                <w:sz w:val="20"/>
                <w:lang w:val="en-US"/>
              </w:rPr>
              <w:t>ppli</w:t>
            </w:r>
            <w:r>
              <w:rPr>
                <w:sz w:val="20"/>
                <w:lang w:val="en-US"/>
              </w:rPr>
              <w:t xml:space="preserve">cant is a newly created entity – the </w:t>
            </w:r>
            <w:r w:rsidRPr="0026258F">
              <w:rPr>
                <w:sz w:val="20"/>
                <w:lang w:val="en-US"/>
              </w:rPr>
              <w:t>sources of financing (e.g. investment contracts) are presented instead of financial stat</w:t>
            </w:r>
            <w:r>
              <w:rPr>
                <w:sz w:val="20"/>
                <w:lang w:val="en-US"/>
              </w:rPr>
              <w:t>ements</w:t>
            </w:r>
          </w:p>
        </w:tc>
      </w:tr>
    </w:tbl>
    <w:p w14:paraId="34DFB7EB" w14:textId="77777777" w:rsidR="00886C32" w:rsidRPr="0026258F" w:rsidRDefault="00886C32" w:rsidP="00733873">
      <w:pPr>
        <w:pStyle w:val="Tekstpodstawowywcity"/>
        <w:rPr>
          <w:lang w:val="en-US"/>
        </w:rPr>
      </w:pPr>
    </w:p>
    <w:sectPr w:rsidR="00886C32" w:rsidRPr="0026258F" w:rsidSect="008154EC">
      <w:footerReference w:type="default" r:id="rId14"/>
      <w:pgSz w:w="11909" w:h="16834" w:code="9"/>
      <w:pgMar w:top="1276" w:right="1440" w:bottom="851"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E212" w14:textId="77777777" w:rsidR="00C225C5" w:rsidRDefault="00C225C5">
      <w:r>
        <w:separator/>
      </w:r>
    </w:p>
  </w:endnote>
  <w:endnote w:type="continuationSeparator" w:id="0">
    <w:p w14:paraId="33BE70E0" w14:textId="77777777" w:rsidR="00C225C5" w:rsidRDefault="00C2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A085" w14:textId="4351EEF4" w:rsidR="00461187" w:rsidRDefault="00461187">
    <w:pPr>
      <w:pStyle w:val="Stopka"/>
      <w:jc w:val="center"/>
    </w:pPr>
    <w:r>
      <w:rPr>
        <w:rStyle w:val="Numerstrony"/>
      </w:rPr>
      <w:fldChar w:fldCharType="begin"/>
    </w:r>
    <w:r>
      <w:rPr>
        <w:rStyle w:val="Numerstrony"/>
      </w:rPr>
      <w:instrText xml:space="preserve"> PAGE </w:instrText>
    </w:r>
    <w:r>
      <w:rPr>
        <w:rStyle w:val="Numerstrony"/>
      </w:rPr>
      <w:fldChar w:fldCharType="separate"/>
    </w:r>
    <w:r w:rsidR="00054DD2">
      <w:rPr>
        <w:rStyle w:val="Numerstrony"/>
        <w:noProof/>
      </w:rPr>
      <w:t>14</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7685" w14:textId="77777777" w:rsidR="00C225C5" w:rsidRDefault="00C225C5">
      <w:r>
        <w:separator/>
      </w:r>
    </w:p>
  </w:footnote>
  <w:footnote w:type="continuationSeparator" w:id="0">
    <w:p w14:paraId="32314382" w14:textId="77777777" w:rsidR="00C225C5" w:rsidRDefault="00C2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1B77"/>
    <w:multiLevelType w:val="hybridMultilevel"/>
    <w:tmpl w:val="EB1416AA"/>
    <w:lvl w:ilvl="0" w:tplc="D274600E">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82A2F25"/>
    <w:multiLevelType w:val="multilevel"/>
    <w:tmpl w:val="595C9D7E"/>
    <w:lvl w:ilvl="0">
      <w:start w:val="1"/>
      <w:numFmt w:val="decimal"/>
      <w:pStyle w:val="Nagwek2"/>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b/>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6310A0"/>
    <w:multiLevelType w:val="hybridMultilevel"/>
    <w:tmpl w:val="0B60B16A"/>
    <w:lvl w:ilvl="0" w:tplc="129ADA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9A7695A"/>
    <w:multiLevelType w:val="hybridMultilevel"/>
    <w:tmpl w:val="F79480F8"/>
    <w:lvl w:ilvl="0" w:tplc="129ADA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05F3B8D"/>
    <w:multiLevelType w:val="hybridMultilevel"/>
    <w:tmpl w:val="22DEEFB4"/>
    <w:lvl w:ilvl="0" w:tplc="129ADA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75F4135"/>
    <w:multiLevelType w:val="hybridMultilevel"/>
    <w:tmpl w:val="9EC69BBE"/>
    <w:lvl w:ilvl="0" w:tplc="129ADA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9F04E97"/>
    <w:multiLevelType w:val="hybridMultilevel"/>
    <w:tmpl w:val="9B84A872"/>
    <w:lvl w:ilvl="0" w:tplc="D274600E">
      <w:start w:val="1"/>
      <w:numFmt w:val="lowerLetter"/>
      <w:lvlText w:val="%1)"/>
      <w:lvlJc w:val="left"/>
      <w:pPr>
        <w:ind w:left="216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B221E7B"/>
    <w:multiLevelType w:val="hybridMultilevel"/>
    <w:tmpl w:val="2BFCB6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4255A4"/>
    <w:multiLevelType w:val="hybridMultilevel"/>
    <w:tmpl w:val="78B2E0E8"/>
    <w:lvl w:ilvl="0" w:tplc="129ADA5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3B70D7C"/>
    <w:multiLevelType w:val="hybridMultilevel"/>
    <w:tmpl w:val="F09AE9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4338532">
    <w:abstractNumId w:val="1"/>
  </w:num>
  <w:num w:numId="2" w16cid:durableId="188835568">
    <w:abstractNumId w:val="1"/>
  </w:num>
  <w:num w:numId="3" w16cid:durableId="498690495">
    <w:abstractNumId w:val="1"/>
  </w:num>
  <w:num w:numId="4" w16cid:durableId="19766277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7787667">
    <w:abstractNumId w:val="1"/>
    <w:lvlOverride w:ilvl="0">
      <w:startOverride w:val="3"/>
    </w:lvlOverride>
    <w:lvlOverride w:ilvl="1">
      <w:startOverride w:val="1"/>
    </w:lvlOverride>
  </w:num>
  <w:num w:numId="6" w16cid:durableId="2138062285">
    <w:abstractNumId w:val="1"/>
  </w:num>
  <w:num w:numId="7" w16cid:durableId="21247614">
    <w:abstractNumId w:val="1"/>
    <w:lvlOverride w:ilvl="0">
      <w:startOverride w:val="5"/>
    </w:lvlOverride>
    <w:lvlOverride w:ilvl="1">
      <w:startOverride w:val="1"/>
    </w:lvlOverride>
  </w:num>
  <w:num w:numId="8" w16cid:durableId="1677685704">
    <w:abstractNumId w:val="1"/>
    <w:lvlOverride w:ilvl="0">
      <w:startOverride w:val="6"/>
    </w:lvlOverride>
    <w:lvlOverride w:ilvl="1">
      <w:startOverride w:val="1"/>
    </w:lvlOverride>
  </w:num>
  <w:num w:numId="9" w16cid:durableId="1020164765">
    <w:abstractNumId w:val="1"/>
    <w:lvlOverride w:ilvl="0">
      <w:startOverride w:val="7"/>
    </w:lvlOverride>
    <w:lvlOverride w:ilvl="1">
      <w:startOverride w:val="1"/>
    </w:lvlOverride>
  </w:num>
  <w:num w:numId="10" w16cid:durableId="171391680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410501">
    <w:abstractNumId w:val="1"/>
    <w:lvlOverride w:ilvl="0">
      <w:startOverride w:val="2"/>
    </w:lvlOverride>
    <w:lvlOverride w:ilvl="1">
      <w:startOverride w:val="1"/>
    </w:lvlOverride>
  </w:num>
  <w:num w:numId="12" w16cid:durableId="638921707">
    <w:abstractNumId w:val="1"/>
    <w:lvlOverride w:ilvl="0">
      <w:startOverride w:val="4"/>
    </w:lvlOverride>
    <w:lvlOverride w:ilvl="1">
      <w:startOverride w:val="1"/>
    </w:lvlOverride>
  </w:num>
  <w:num w:numId="13" w16cid:durableId="339161948">
    <w:abstractNumId w:val="3"/>
  </w:num>
  <w:num w:numId="14" w16cid:durableId="1301768184">
    <w:abstractNumId w:val="4"/>
  </w:num>
  <w:num w:numId="15" w16cid:durableId="2043744810">
    <w:abstractNumId w:val="5"/>
  </w:num>
  <w:num w:numId="16" w16cid:durableId="279340179">
    <w:abstractNumId w:val="0"/>
  </w:num>
  <w:num w:numId="17" w16cid:durableId="813064341">
    <w:abstractNumId w:val="6"/>
  </w:num>
  <w:num w:numId="18" w16cid:durableId="1742556155">
    <w:abstractNumId w:val="9"/>
  </w:num>
  <w:num w:numId="19" w16cid:durableId="1359309512">
    <w:abstractNumId w:val="7"/>
  </w:num>
  <w:num w:numId="20" w16cid:durableId="1455293485">
    <w:abstractNumId w:val="8"/>
  </w:num>
  <w:num w:numId="21" w16cid:durableId="71146155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7C"/>
    <w:rsid w:val="0000101E"/>
    <w:rsid w:val="00005C90"/>
    <w:rsid w:val="0001035E"/>
    <w:rsid w:val="00011288"/>
    <w:rsid w:val="00012011"/>
    <w:rsid w:val="000123A9"/>
    <w:rsid w:val="00025C43"/>
    <w:rsid w:val="00040EF2"/>
    <w:rsid w:val="00046150"/>
    <w:rsid w:val="0004791E"/>
    <w:rsid w:val="00050316"/>
    <w:rsid w:val="00050D50"/>
    <w:rsid w:val="00054DD2"/>
    <w:rsid w:val="0005652E"/>
    <w:rsid w:val="00057925"/>
    <w:rsid w:val="00060C23"/>
    <w:rsid w:val="00064356"/>
    <w:rsid w:val="00066B91"/>
    <w:rsid w:val="00067465"/>
    <w:rsid w:val="00074324"/>
    <w:rsid w:val="00077B63"/>
    <w:rsid w:val="000817D6"/>
    <w:rsid w:val="0009347F"/>
    <w:rsid w:val="000A4129"/>
    <w:rsid w:val="000B0601"/>
    <w:rsid w:val="000B1CC8"/>
    <w:rsid w:val="000B2F12"/>
    <w:rsid w:val="000B3D19"/>
    <w:rsid w:val="000B5440"/>
    <w:rsid w:val="000C0556"/>
    <w:rsid w:val="000C5F5C"/>
    <w:rsid w:val="000C7461"/>
    <w:rsid w:val="000C7E44"/>
    <w:rsid w:val="000D1E34"/>
    <w:rsid w:val="000D6B81"/>
    <w:rsid w:val="000E051A"/>
    <w:rsid w:val="000E3CDC"/>
    <w:rsid w:val="000E3F02"/>
    <w:rsid w:val="000E40D4"/>
    <w:rsid w:val="000E40E6"/>
    <w:rsid w:val="000E7777"/>
    <w:rsid w:val="000F1ACF"/>
    <w:rsid w:val="000F4D2E"/>
    <w:rsid w:val="00100A0C"/>
    <w:rsid w:val="00102CFF"/>
    <w:rsid w:val="00102DC9"/>
    <w:rsid w:val="0010310F"/>
    <w:rsid w:val="00105985"/>
    <w:rsid w:val="00106639"/>
    <w:rsid w:val="00106E8B"/>
    <w:rsid w:val="001216FB"/>
    <w:rsid w:val="00125024"/>
    <w:rsid w:val="00127FAE"/>
    <w:rsid w:val="00130771"/>
    <w:rsid w:val="0013316C"/>
    <w:rsid w:val="00144BA0"/>
    <w:rsid w:val="00146787"/>
    <w:rsid w:val="00152EDD"/>
    <w:rsid w:val="001554EC"/>
    <w:rsid w:val="00155FB9"/>
    <w:rsid w:val="0016249B"/>
    <w:rsid w:val="00164E12"/>
    <w:rsid w:val="00165B5F"/>
    <w:rsid w:val="00170FDB"/>
    <w:rsid w:val="00172489"/>
    <w:rsid w:val="001731D8"/>
    <w:rsid w:val="00173797"/>
    <w:rsid w:val="00173841"/>
    <w:rsid w:val="001743DC"/>
    <w:rsid w:val="00181068"/>
    <w:rsid w:val="001910D1"/>
    <w:rsid w:val="00193812"/>
    <w:rsid w:val="00196ACC"/>
    <w:rsid w:val="001A126F"/>
    <w:rsid w:val="001A2F52"/>
    <w:rsid w:val="001A39E2"/>
    <w:rsid w:val="001A5936"/>
    <w:rsid w:val="001B020D"/>
    <w:rsid w:val="001B09A8"/>
    <w:rsid w:val="001B205A"/>
    <w:rsid w:val="001B5BEF"/>
    <w:rsid w:val="001B637C"/>
    <w:rsid w:val="001C09F8"/>
    <w:rsid w:val="001C2720"/>
    <w:rsid w:val="001C5DC2"/>
    <w:rsid w:val="001D1A5C"/>
    <w:rsid w:val="001D4019"/>
    <w:rsid w:val="001D5010"/>
    <w:rsid w:val="001E1094"/>
    <w:rsid w:val="001E24FD"/>
    <w:rsid w:val="001E29F1"/>
    <w:rsid w:val="001E48DB"/>
    <w:rsid w:val="001E5AD4"/>
    <w:rsid w:val="001F09A0"/>
    <w:rsid w:val="001F19AA"/>
    <w:rsid w:val="001F546C"/>
    <w:rsid w:val="001F711B"/>
    <w:rsid w:val="001F74E9"/>
    <w:rsid w:val="001F78D5"/>
    <w:rsid w:val="001F7DB6"/>
    <w:rsid w:val="002002B4"/>
    <w:rsid w:val="00201479"/>
    <w:rsid w:val="0020762B"/>
    <w:rsid w:val="00213333"/>
    <w:rsid w:val="00213CB7"/>
    <w:rsid w:val="00216D9B"/>
    <w:rsid w:val="00231F8E"/>
    <w:rsid w:val="002373D7"/>
    <w:rsid w:val="00237C2B"/>
    <w:rsid w:val="00241E6C"/>
    <w:rsid w:val="00242D14"/>
    <w:rsid w:val="00243D84"/>
    <w:rsid w:val="00246884"/>
    <w:rsid w:val="002519F4"/>
    <w:rsid w:val="00254D9D"/>
    <w:rsid w:val="00261B26"/>
    <w:rsid w:val="0026258F"/>
    <w:rsid w:val="002670CB"/>
    <w:rsid w:val="002727B6"/>
    <w:rsid w:val="0027437A"/>
    <w:rsid w:val="002752B3"/>
    <w:rsid w:val="00283D08"/>
    <w:rsid w:val="002843A8"/>
    <w:rsid w:val="0028464B"/>
    <w:rsid w:val="00286703"/>
    <w:rsid w:val="00290546"/>
    <w:rsid w:val="002924E7"/>
    <w:rsid w:val="002932C8"/>
    <w:rsid w:val="00296267"/>
    <w:rsid w:val="002A124D"/>
    <w:rsid w:val="002A1654"/>
    <w:rsid w:val="002B136E"/>
    <w:rsid w:val="002B176B"/>
    <w:rsid w:val="002B69EE"/>
    <w:rsid w:val="002C1C1E"/>
    <w:rsid w:val="002C20C8"/>
    <w:rsid w:val="002C48A2"/>
    <w:rsid w:val="002D4AB4"/>
    <w:rsid w:val="002D64EF"/>
    <w:rsid w:val="002D7E19"/>
    <w:rsid w:val="002E2052"/>
    <w:rsid w:val="002E2C5F"/>
    <w:rsid w:val="002E361A"/>
    <w:rsid w:val="002E5AAF"/>
    <w:rsid w:val="002F02F1"/>
    <w:rsid w:val="002F39CE"/>
    <w:rsid w:val="002F3E59"/>
    <w:rsid w:val="00301037"/>
    <w:rsid w:val="003014F0"/>
    <w:rsid w:val="003045DE"/>
    <w:rsid w:val="003106AD"/>
    <w:rsid w:val="00312428"/>
    <w:rsid w:val="00313570"/>
    <w:rsid w:val="00317D47"/>
    <w:rsid w:val="00321907"/>
    <w:rsid w:val="00325C11"/>
    <w:rsid w:val="00331EC9"/>
    <w:rsid w:val="0033278C"/>
    <w:rsid w:val="00333A67"/>
    <w:rsid w:val="00337348"/>
    <w:rsid w:val="00337543"/>
    <w:rsid w:val="00337E3D"/>
    <w:rsid w:val="0034550B"/>
    <w:rsid w:val="003468F7"/>
    <w:rsid w:val="0034751E"/>
    <w:rsid w:val="00354E3D"/>
    <w:rsid w:val="00356327"/>
    <w:rsid w:val="00360B85"/>
    <w:rsid w:val="00361246"/>
    <w:rsid w:val="00364446"/>
    <w:rsid w:val="003710E7"/>
    <w:rsid w:val="0037292A"/>
    <w:rsid w:val="00373AC8"/>
    <w:rsid w:val="00375BFF"/>
    <w:rsid w:val="00375CA9"/>
    <w:rsid w:val="00380B88"/>
    <w:rsid w:val="00381E48"/>
    <w:rsid w:val="0038479D"/>
    <w:rsid w:val="00385B66"/>
    <w:rsid w:val="00396DFA"/>
    <w:rsid w:val="0039710D"/>
    <w:rsid w:val="003A2665"/>
    <w:rsid w:val="003A5AC3"/>
    <w:rsid w:val="003A6C46"/>
    <w:rsid w:val="003A7F8A"/>
    <w:rsid w:val="003B0A21"/>
    <w:rsid w:val="003B1947"/>
    <w:rsid w:val="003B2020"/>
    <w:rsid w:val="003B296C"/>
    <w:rsid w:val="003C05EA"/>
    <w:rsid w:val="003C214E"/>
    <w:rsid w:val="003C5D9C"/>
    <w:rsid w:val="003C6DCD"/>
    <w:rsid w:val="003D40ED"/>
    <w:rsid w:val="003D6AEB"/>
    <w:rsid w:val="003E3C6C"/>
    <w:rsid w:val="003F0A33"/>
    <w:rsid w:val="003F4FBE"/>
    <w:rsid w:val="003F52EF"/>
    <w:rsid w:val="003F58BB"/>
    <w:rsid w:val="0040469C"/>
    <w:rsid w:val="00412C65"/>
    <w:rsid w:val="00416992"/>
    <w:rsid w:val="00416F9D"/>
    <w:rsid w:val="00416FF3"/>
    <w:rsid w:val="00417368"/>
    <w:rsid w:val="00422115"/>
    <w:rsid w:val="00424C8D"/>
    <w:rsid w:val="00431501"/>
    <w:rsid w:val="00433CB5"/>
    <w:rsid w:val="00434FD8"/>
    <w:rsid w:val="00435046"/>
    <w:rsid w:val="0043649C"/>
    <w:rsid w:val="00437A3D"/>
    <w:rsid w:val="00440E1B"/>
    <w:rsid w:val="004455E4"/>
    <w:rsid w:val="00450F30"/>
    <w:rsid w:val="004524AA"/>
    <w:rsid w:val="00461187"/>
    <w:rsid w:val="004616CC"/>
    <w:rsid w:val="00461835"/>
    <w:rsid w:val="00461F8E"/>
    <w:rsid w:val="004648DD"/>
    <w:rsid w:val="00471BE8"/>
    <w:rsid w:val="004759E6"/>
    <w:rsid w:val="00476761"/>
    <w:rsid w:val="004802F8"/>
    <w:rsid w:val="00491F6E"/>
    <w:rsid w:val="0049301F"/>
    <w:rsid w:val="0049563F"/>
    <w:rsid w:val="00496526"/>
    <w:rsid w:val="00497D10"/>
    <w:rsid w:val="004A10DD"/>
    <w:rsid w:val="004A1BA8"/>
    <w:rsid w:val="004A4E57"/>
    <w:rsid w:val="004A53CC"/>
    <w:rsid w:val="004A64E1"/>
    <w:rsid w:val="004B25FF"/>
    <w:rsid w:val="004B5B12"/>
    <w:rsid w:val="004B6E77"/>
    <w:rsid w:val="004B7154"/>
    <w:rsid w:val="004B7DC3"/>
    <w:rsid w:val="004C160C"/>
    <w:rsid w:val="004C27AA"/>
    <w:rsid w:val="004D2931"/>
    <w:rsid w:val="004D6A88"/>
    <w:rsid w:val="004E089F"/>
    <w:rsid w:val="004E5B37"/>
    <w:rsid w:val="005003A3"/>
    <w:rsid w:val="00501AC3"/>
    <w:rsid w:val="005034F4"/>
    <w:rsid w:val="00506047"/>
    <w:rsid w:val="00507534"/>
    <w:rsid w:val="00507F81"/>
    <w:rsid w:val="0051690B"/>
    <w:rsid w:val="0051697D"/>
    <w:rsid w:val="00517CF7"/>
    <w:rsid w:val="00526438"/>
    <w:rsid w:val="00526FB7"/>
    <w:rsid w:val="00531460"/>
    <w:rsid w:val="00531FEF"/>
    <w:rsid w:val="00535D1C"/>
    <w:rsid w:val="00536A90"/>
    <w:rsid w:val="005374CF"/>
    <w:rsid w:val="00537CD7"/>
    <w:rsid w:val="005413F6"/>
    <w:rsid w:val="00546718"/>
    <w:rsid w:val="00550DDD"/>
    <w:rsid w:val="00553D36"/>
    <w:rsid w:val="00555AEB"/>
    <w:rsid w:val="00555D5C"/>
    <w:rsid w:val="005563F0"/>
    <w:rsid w:val="00560A4D"/>
    <w:rsid w:val="005620C0"/>
    <w:rsid w:val="005625A4"/>
    <w:rsid w:val="00563FE8"/>
    <w:rsid w:val="00564DC8"/>
    <w:rsid w:val="00570A95"/>
    <w:rsid w:val="0057239B"/>
    <w:rsid w:val="00575597"/>
    <w:rsid w:val="005760BF"/>
    <w:rsid w:val="00580EEC"/>
    <w:rsid w:val="0058183A"/>
    <w:rsid w:val="00582928"/>
    <w:rsid w:val="005835BB"/>
    <w:rsid w:val="00583FB5"/>
    <w:rsid w:val="005867DC"/>
    <w:rsid w:val="00590B0E"/>
    <w:rsid w:val="005918AA"/>
    <w:rsid w:val="0059197D"/>
    <w:rsid w:val="005920FD"/>
    <w:rsid w:val="00596BFA"/>
    <w:rsid w:val="005A187C"/>
    <w:rsid w:val="005A40CA"/>
    <w:rsid w:val="005A5BCA"/>
    <w:rsid w:val="005A72ED"/>
    <w:rsid w:val="005B21F0"/>
    <w:rsid w:val="005B4422"/>
    <w:rsid w:val="005B4D7F"/>
    <w:rsid w:val="005C08BA"/>
    <w:rsid w:val="005C2BBC"/>
    <w:rsid w:val="005C4207"/>
    <w:rsid w:val="005C52CC"/>
    <w:rsid w:val="005D274E"/>
    <w:rsid w:val="005D62A9"/>
    <w:rsid w:val="005D6736"/>
    <w:rsid w:val="005E0E12"/>
    <w:rsid w:val="005E3383"/>
    <w:rsid w:val="005E3B94"/>
    <w:rsid w:val="005E5560"/>
    <w:rsid w:val="005F0F44"/>
    <w:rsid w:val="005F3741"/>
    <w:rsid w:val="005F427A"/>
    <w:rsid w:val="005F4DFB"/>
    <w:rsid w:val="005F4F88"/>
    <w:rsid w:val="00604F45"/>
    <w:rsid w:val="00605577"/>
    <w:rsid w:val="00606066"/>
    <w:rsid w:val="0061163B"/>
    <w:rsid w:val="00611C80"/>
    <w:rsid w:val="00612009"/>
    <w:rsid w:val="00612998"/>
    <w:rsid w:val="00614DD9"/>
    <w:rsid w:val="00620B80"/>
    <w:rsid w:val="0062349C"/>
    <w:rsid w:val="00623726"/>
    <w:rsid w:val="006243D2"/>
    <w:rsid w:val="00626BD1"/>
    <w:rsid w:val="00626C6B"/>
    <w:rsid w:val="0062723C"/>
    <w:rsid w:val="006279B8"/>
    <w:rsid w:val="006377FB"/>
    <w:rsid w:val="006408F2"/>
    <w:rsid w:val="00640BB7"/>
    <w:rsid w:val="00650736"/>
    <w:rsid w:val="00652D80"/>
    <w:rsid w:val="00655CDC"/>
    <w:rsid w:val="0065643A"/>
    <w:rsid w:val="00656644"/>
    <w:rsid w:val="00661B11"/>
    <w:rsid w:val="00661C10"/>
    <w:rsid w:val="00665A3D"/>
    <w:rsid w:val="00672FBC"/>
    <w:rsid w:val="00675817"/>
    <w:rsid w:val="00684E79"/>
    <w:rsid w:val="006855AB"/>
    <w:rsid w:val="006856C6"/>
    <w:rsid w:val="00687F14"/>
    <w:rsid w:val="00690734"/>
    <w:rsid w:val="006915CE"/>
    <w:rsid w:val="0069318C"/>
    <w:rsid w:val="00695BFC"/>
    <w:rsid w:val="00696E8F"/>
    <w:rsid w:val="00697B3A"/>
    <w:rsid w:val="006B0C1C"/>
    <w:rsid w:val="006B2BA9"/>
    <w:rsid w:val="006B4BDD"/>
    <w:rsid w:val="006B4C30"/>
    <w:rsid w:val="006B6F26"/>
    <w:rsid w:val="006B76EE"/>
    <w:rsid w:val="006C120E"/>
    <w:rsid w:val="006C2963"/>
    <w:rsid w:val="006C4FF9"/>
    <w:rsid w:val="006D1632"/>
    <w:rsid w:val="006D287F"/>
    <w:rsid w:val="006D3B31"/>
    <w:rsid w:val="006D4517"/>
    <w:rsid w:val="006D455A"/>
    <w:rsid w:val="006D46FF"/>
    <w:rsid w:val="006F5434"/>
    <w:rsid w:val="006F73ED"/>
    <w:rsid w:val="00700D88"/>
    <w:rsid w:val="007044A7"/>
    <w:rsid w:val="007055B9"/>
    <w:rsid w:val="007109BD"/>
    <w:rsid w:val="007124B6"/>
    <w:rsid w:val="00722CF6"/>
    <w:rsid w:val="007243CB"/>
    <w:rsid w:val="007263B2"/>
    <w:rsid w:val="007268BA"/>
    <w:rsid w:val="00727575"/>
    <w:rsid w:val="00733873"/>
    <w:rsid w:val="00733CFB"/>
    <w:rsid w:val="00733D5A"/>
    <w:rsid w:val="0074050D"/>
    <w:rsid w:val="00742B5E"/>
    <w:rsid w:val="00743905"/>
    <w:rsid w:val="00753063"/>
    <w:rsid w:val="00753F9E"/>
    <w:rsid w:val="0075533C"/>
    <w:rsid w:val="00755692"/>
    <w:rsid w:val="00756AFC"/>
    <w:rsid w:val="007604CF"/>
    <w:rsid w:val="00761769"/>
    <w:rsid w:val="0076505B"/>
    <w:rsid w:val="00775C1F"/>
    <w:rsid w:val="00777AA3"/>
    <w:rsid w:val="007842A3"/>
    <w:rsid w:val="0078448D"/>
    <w:rsid w:val="00784554"/>
    <w:rsid w:val="0078778E"/>
    <w:rsid w:val="00791208"/>
    <w:rsid w:val="00791A1D"/>
    <w:rsid w:val="00793DF1"/>
    <w:rsid w:val="00794C37"/>
    <w:rsid w:val="0079741A"/>
    <w:rsid w:val="007A01D0"/>
    <w:rsid w:val="007A6D10"/>
    <w:rsid w:val="007C1EE3"/>
    <w:rsid w:val="007D1DA1"/>
    <w:rsid w:val="007D5F5B"/>
    <w:rsid w:val="007E1191"/>
    <w:rsid w:val="007E361C"/>
    <w:rsid w:val="007E3D35"/>
    <w:rsid w:val="007E4849"/>
    <w:rsid w:val="007E76B2"/>
    <w:rsid w:val="007F1BFE"/>
    <w:rsid w:val="007F1E6F"/>
    <w:rsid w:val="007F22CD"/>
    <w:rsid w:val="007F2550"/>
    <w:rsid w:val="007F5B11"/>
    <w:rsid w:val="007F5F9C"/>
    <w:rsid w:val="007F628F"/>
    <w:rsid w:val="007F6C0C"/>
    <w:rsid w:val="0080597E"/>
    <w:rsid w:val="00807C53"/>
    <w:rsid w:val="00811EE7"/>
    <w:rsid w:val="008154EC"/>
    <w:rsid w:val="0081718C"/>
    <w:rsid w:val="00820336"/>
    <w:rsid w:val="008229C5"/>
    <w:rsid w:val="00823A2B"/>
    <w:rsid w:val="00825A53"/>
    <w:rsid w:val="008318ED"/>
    <w:rsid w:val="00832D79"/>
    <w:rsid w:val="00833D43"/>
    <w:rsid w:val="0083790A"/>
    <w:rsid w:val="00837FFB"/>
    <w:rsid w:val="008402FE"/>
    <w:rsid w:val="008418FD"/>
    <w:rsid w:val="00852C41"/>
    <w:rsid w:val="0085395C"/>
    <w:rsid w:val="0085482D"/>
    <w:rsid w:val="008553DB"/>
    <w:rsid w:val="00861B10"/>
    <w:rsid w:val="00862C9D"/>
    <w:rsid w:val="008674E3"/>
    <w:rsid w:val="0086774B"/>
    <w:rsid w:val="00871B38"/>
    <w:rsid w:val="00873078"/>
    <w:rsid w:val="00873352"/>
    <w:rsid w:val="00874B87"/>
    <w:rsid w:val="008756FE"/>
    <w:rsid w:val="008762D5"/>
    <w:rsid w:val="008766E5"/>
    <w:rsid w:val="00877F6F"/>
    <w:rsid w:val="008824F0"/>
    <w:rsid w:val="00885758"/>
    <w:rsid w:val="00886C32"/>
    <w:rsid w:val="00896465"/>
    <w:rsid w:val="00896826"/>
    <w:rsid w:val="00897E8D"/>
    <w:rsid w:val="008A223B"/>
    <w:rsid w:val="008A3E5E"/>
    <w:rsid w:val="008A5238"/>
    <w:rsid w:val="008A69C6"/>
    <w:rsid w:val="008A6E39"/>
    <w:rsid w:val="008B1B6C"/>
    <w:rsid w:val="008B4075"/>
    <w:rsid w:val="008B50AB"/>
    <w:rsid w:val="008B565D"/>
    <w:rsid w:val="008C0094"/>
    <w:rsid w:val="008C60AB"/>
    <w:rsid w:val="008D274E"/>
    <w:rsid w:val="008D2DD9"/>
    <w:rsid w:val="008D367B"/>
    <w:rsid w:val="008D37BC"/>
    <w:rsid w:val="008D5141"/>
    <w:rsid w:val="008D708E"/>
    <w:rsid w:val="008E0800"/>
    <w:rsid w:val="008E2AD6"/>
    <w:rsid w:val="008F5C05"/>
    <w:rsid w:val="008F613B"/>
    <w:rsid w:val="008F65DC"/>
    <w:rsid w:val="00902F13"/>
    <w:rsid w:val="00903892"/>
    <w:rsid w:val="00904F38"/>
    <w:rsid w:val="00905E21"/>
    <w:rsid w:val="009072DA"/>
    <w:rsid w:val="00910552"/>
    <w:rsid w:val="009109A2"/>
    <w:rsid w:val="009129ED"/>
    <w:rsid w:val="00913300"/>
    <w:rsid w:val="00913632"/>
    <w:rsid w:val="009139C5"/>
    <w:rsid w:val="00922E22"/>
    <w:rsid w:val="0092365B"/>
    <w:rsid w:val="00926F6C"/>
    <w:rsid w:val="009364C9"/>
    <w:rsid w:val="00937CA0"/>
    <w:rsid w:val="00940E80"/>
    <w:rsid w:val="00942589"/>
    <w:rsid w:val="00944F49"/>
    <w:rsid w:val="009462B9"/>
    <w:rsid w:val="00955F8D"/>
    <w:rsid w:val="00962BB4"/>
    <w:rsid w:val="00963C86"/>
    <w:rsid w:val="00974B82"/>
    <w:rsid w:val="009750EA"/>
    <w:rsid w:val="00983B48"/>
    <w:rsid w:val="00985BC0"/>
    <w:rsid w:val="00985CB6"/>
    <w:rsid w:val="00986C58"/>
    <w:rsid w:val="0099203C"/>
    <w:rsid w:val="009936F8"/>
    <w:rsid w:val="009954C1"/>
    <w:rsid w:val="009970B2"/>
    <w:rsid w:val="0099768F"/>
    <w:rsid w:val="009A1C79"/>
    <w:rsid w:val="009A620E"/>
    <w:rsid w:val="009A7D32"/>
    <w:rsid w:val="009B0B7E"/>
    <w:rsid w:val="009B3592"/>
    <w:rsid w:val="009C61D1"/>
    <w:rsid w:val="009D16F3"/>
    <w:rsid w:val="009D2BD2"/>
    <w:rsid w:val="009D3A3A"/>
    <w:rsid w:val="009D48E1"/>
    <w:rsid w:val="009D53A7"/>
    <w:rsid w:val="009D553F"/>
    <w:rsid w:val="009D6162"/>
    <w:rsid w:val="009D7C77"/>
    <w:rsid w:val="009D7EFD"/>
    <w:rsid w:val="009E21F7"/>
    <w:rsid w:val="009E3CB4"/>
    <w:rsid w:val="009E4480"/>
    <w:rsid w:val="009E49DA"/>
    <w:rsid w:val="009E7054"/>
    <w:rsid w:val="009E7368"/>
    <w:rsid w:val="009F0001"/>
    <w:rsid w:val="009F0114"/>
    <w:rsid w:val="009F012B"/>
    <w:rsid w:val="009F1039"/>
    <w:rsid w:val="009F32F9"/>
    <w:rsid w:val="009F604A"/>
    <w:rsid w:val="00A02A10"/>
    <w:rsid w:val="00A03904"/>
    <w:rsid w:val="00A10A59"/>
    <w:rsid w:val="00A11B2A"/>
    <w:rsid w:val="00A15FFC"/>
    <w:rsid w:val="00A17353"/>
    <w:rsid w:val="00A17F08"/>
    <w:rsid w:val="00A20FCE"/>
    <w:rsid w:val="00A210F7"/>
    <w:rsid w:val="00A26ADD"/>
    <w:rsid w:val="00A276F5"/>
    <w:rsid w:val="00A35014"/>
    <w:rsid w:val="00A35345"/>
    <w:rsid w:val="00A36102"/>
    <w:rsid w:val="00A428CB"/>
    <w:rsid w:val="00A43374"/>
    <w:rsid w:val="00A4467A"/>
    <w:rsid w:val="00A54A71"/>
    <w:rsid w:val="00A604FC"/>
    <w:rsid w:val="00A62951"/>
    <w:rsid w:val="00A64ABF"/>
    <w:rsid w:val="00A6543B"/>
    <w:rsid w:val="00A67CE2"/>
    <w:rsid w:val="00A722F4"/>
    <w:rsid w:val="00A743F7"/>
    <w:rsid w:val="00A74B1A"/>
    <w:rsid w:val="00A80B96"/>
    <w:rsid w:val="00A8302C"/>
    <w:rsid w:val="00A92066"/>
    <w:rsid w:val="00A9372B"/>
    <w:rsid w:val="00AA6726"/>
    <w:rsid w:val="00AA6C20"/>
    <w:rsid w:val="00AB3926"/>
    <w:rsid w:val="00AB4301"/>
    <w:rsid w:val="00AB5424"/>
    <w:rsid w:val="00AC0459"/>
    <w:rsid w:val="00AC52D8"/>
    <w:rsid w:val="00AC5CA4"/>
    <w:rsid w:val="00AD16D0"/>
    <w:rsid w:val="00AD2A1A"/>
    <w:rsid w:val="00AD5F73"/>
    <w:rsid w:val="00AE1D9D"/>
    <w:rsid w:val="00AF0184"/>
    <w:rsid w:val="00AF1FF5"/>
    <w:rsid w:val="00AF25EE"/>
    <w:rsid w:val="00AF5382"/>
    <w:rsid w:val="00AF5F1E"/>
    <w:rsid w:val="00B009D5"/>
    <w:rsid w:val="00B01215"/>
    <w:rsid w:val="00B02D03"/>
    <w:rsid w:val="00B105F9"/>
    <w:rsid w:val="00B11BC3"/>
    <w:rsid w:val="00B2242E"/>
    <w:rsid w:val="00B23235"/>
    <w:rsid w:val="00B23FB2"/>
    <w:rsid w:val="00B25064"/>
    <w:rsid w:val="00B27C7D"/>
    <w:rsid w:val="00B30B7E"/>
    <w:rsid w:val="00B31EE7"/>
    <w:rsid w:val="00B344B8"/>
    <w:rsid w:val="00B35808"/>
    <w:rsid w:val="00B37F64"/>
    <w:rsid w:val="00B4704A"/>
    <w:rsid w:val="00B4743A"/>
    <w:rsid w:val="00B53825"/>
    <w:rsid w:val="00B609F0"/>
    <w:rsid w:val="00B60D08"/>
    <w:rsid w:val="00B62C28"/>
    <w:rsid w:val="00B643A5"/>
    <w:rsid w:val="00B67CE7"/>
    <w:rsid w:val="00B7104B"/>
    <w:rsid w:val="00B730A3"/>
    <w:rsid w:val="00B7512F"/>
    <w:rsid w:val="00B80677"/>
    <w:rsid w:val="00B86A1D"/>
    <w:rsid w:val="00B87464"/>
    <w:rsid w:val="00B87757"/>
    <w:rsid w:val="00B90291"/>
    <w:rsid w:val="00B94258"/>
    <w:rsid w:val="00B94270"/>
    <w:rsid w:val="00B95C0E"/>
    <w:rsid w:val="00B9648E"/>
    <w:rsid w:val="00B97E9F"/>
    <w:rsid w:val="00BA0FF8"/>
    <w:rsid w:val="00BA437F"/>
    <w:rsid w:val="00BA4EE6"/>
    <w:rsid w:val="00BA7A2A"/>
    <w:rsid w:val="00BB3DA6"/>
    <w:rsid w:val="00BC378A"/>
    <w:rsid w:val="00BD4339"/>
    <w:rsid w:val="00BE09BF"/>
    <w:rsid w:val="00BE143F"/>
    <w:rsid w:val="00BE16E3"/>
    <w:rsid w:val="00BE1EFE"/>
    <w:rsid w:val="00BE222F"/>
    <w:rsid w:val="00BE2AB2"/>
    <w:rsid w:val="00BE6032"/>
    <w:rsid w:val="00BE7D64"/>
    <w:rsid w:val="00BE7F34"/>
    <w:rsid w:val="00C001B1"/>
    <w:rsid w:val="00C007C1"/>
    <w:rsid w:val="00C0086E"/>
    <w:rsid w:val="00C00A74"/>
    <w:rsid w:val="00C00CA8"/>
    <w:rsid w:val="00C016FA"/>
    <w:rsid w:val="00C03B4D"/>
    <w:rsid w:val="00C0424E"/>
    <w:rsid w:val="00C04EDC"/>
    <w:rsid w:val="00C072CB"/>
    <w:rsid w:val="00C07B82"/>
    <w:rsid w:val="00C07F83"/>
    <w:rsid w:val="00C107A4"/>
    <w:rsid w:val="00C10A27"/>
    <w:rsid w:val="00C148EA"/>
    <w:rsid w:val="00C15FCA"/>
    <w:rsid w:val="00C1679B"/>
    <w:rsid w:val="00C225C5"/>
    <w:rsid w:val="00C26D82"/>
    <w:rsid w:val="00C32191"/>
    <w:rsid w:val="00C33894"/>
    <w:rsid w:val="00C35141"/>
    <w:rsid w:val="00C36DEF"/>
    <w:rsid w:val="00C36ED8"/>
    <w:rsid w:val="00C40061"/>
    <w:rsid w:val="00C444B6"/>
    <w:rsid w:val="00C44E6F"/>
    <w:rsid w:val="00C4758F"/>
    <w:rsid w:val="00C51A7D"/>
    <w:rsid w:val="00C51E50"/>
    <w:rsid w:val="00C53802"/>
    <w:rsid w:val="00C6083B"/>
    <w:rsid w:val="00C64643"/>
    <w:rsid w:val="00C65D4D"/>
    <w:rsid w:val="00C66984"/>
    <w:rsid w:val="00C71769"/>
    <w:rsid w:val="00C725FC"/>
    <w:rsid w:val="00C729FD"/>
    <w:rsid w:val="00C82421"/>
    <w:rsid w:val="00C9323B"/>
    <w:rsid w:val="00C9671E"/>
    <w:rsid w:val="00CA0BA6"/>
    <w:rsid w:val="00CA2391"/>
    <w:rsid w:val="00CA5D93"/>
    <w:rsid w:val="00CB106D"/>
    <w:rsid w:val="00CC1B51"/>
    <w:rsid w:val="00CC45AA"/>
    <w:rsid w:val="00CC6D2F"/>
    <w:rsid w:val="00CD0E6C"/>
    <w:rsid w:val="00CD20CC"/>
    <w:rsid w:val="00CD7B50"/>
    <w:rsid w:val="00CF08AF"/>
    <w:rsid w:val="00CF0F64"/>
    <w:rsid w:val="00CF10B2"/>
    <w:rsid w:val="00CF1B01"/>
    <w:rsid w:val="00CF2143"/>
    <w:rsid w:val="00CF2AE2"/>
    <w:rsid w:val="00CF4D4D"/>
    <w:rsid w:val="00D0104A"/>
    <w:rsid w:val="00D01F4F"/>
    <w:rsid w:val="00D021EF"/>
    <w:rsid w:val="00D06CDB"/>
    <w:rsid w:val="00D1085F"/>
    <w:rsid w:val="00D118A1"/>
    <w:rsid w:val="00D135C4"/>
    <w:rsid w:val="00D140CD"/>
    <w:rsid w:val="00D1500C"/>
    <w:rsid w:val="00D165E3"/>
    <w:rsid w:val="00D2205C"/>
    <w:rsid w:val="00D242A3"/>
    <w:rsid w:val="00D27B08"/>
    <w:rsid w:val="00D30E4F"/>
    <w:rsid w:val="00D30F0C"/>
    <w:rsid w:val="00D3695D"/>
    <w:rsid w:val="00D377DE"/>
    <w:rsid w:val="00D4154B"/>
    <w:rsid w:val="00D43C66"/>
    <w:rsid w:val="00D44B08"/>
    <w:rsid w:val="00D46ED0"/>
    <w:rsid w:val="00D50612"/>
    <w:rsid w:val="00D50E51"/>
    <w:rsid w:val="00D50E78"/>
    <w:rsid w:val="00D5402E"/>
    <w:rsid w:val="00D5721B"/>
    <w:rsid w:val="00D61EAF"/>
    <w:rsid w:val="00D62249"/>
    <w:rsid w:val="00D63288"/>
    <w:rsid w:val="00D6412E"/>
    <w:rsid w:val="00D646A4"/>
    <w:rsid w:val="00D663A6"/>
    <w:rsid w:val="00D66E9D"/>
    <w:rsid w:val="00D67D59"/>
    <w:rsid w:val="00D67ED2"/>
    <w:rsid w:val="00D72E67"/>
    <w:rsid w:val="00D73591"/>
    <w:rsid w:val="00D74E6D"/>
    <w:rsid w:val="00D777B1"/>
    <w:rsid w:val="00D8091E"/>
    <w:rsid w:val="00D83D70"/>
    <w:rsid w:val="00D8529E"/>
    <w:rsid w:val="00D90BEB"/>
    <w:rsid w:val="00D91A17"/>
    <w:rsid w:val="00D91A27"/>
    <w:rsid w:val="00D936D7"/>
    <w:rsid w:val="00DA6035"/>
    <w:rsid w:val="00DB191F"/>
    <w:rsid w:val="00DB5044"/>
    <w:rsid w:val="00DC29EC"/>
    <w:rsid w:val="00DC345D"/>
    <w:rsid w:val="00DC3DB7"/>
    <w:rsid w:val="00DC6184"/>
    <w:rsid w:val="00DC6590"/>
    <w:rsid w:val="00DC7B69"/>
    <w:rsid w:val="00DD5779"/>
    <w:rsid w:val="00DD595D"/>
    <w:rsid w:val="00DD5EB2"/>
    <w:rsid w:val="00DE058B"/>
    <w:rsid w:val="00DE13D2"/>
    <w:rsid w:val="00DE17F8"/>
    <w:rsid w:val="00DE223C"/>
    <w:rsid w:val="00DE2922"/>
    <w:rsid w:val="00DF1242"/>
    <w:rsid w:val="00DF413B"/>
    <w:rsid w:val="00DF4C98"/>
    <w:rsid w:val="00DF66E8"/>
    <w:rsid w:val="00DF7001"/>
    <w:rsid w:val="00E0045A"/>
    <w:rsid w:val="00E05AA5"/>
    <w:rsid w:val="00E172CA"/>
    <w:rsid w:val="00E20406"/>
    <w:rsid w:val="00E207EB"/>
    <w:rsid w:val="00E226D4"/>
    <w:rsid w:val="00E235E0"/>
    <w:rsid w:val="00E245A8"/>
    <w:rsid w:val="00E302FB"/>
    <w:rsid w:val="00E32172"/>
    <w:rsid w:val="00E32369"/>
    <w:rsid w:val="00E3414F"/>
    <w:rsid w:val="00E360B7"/>
    <w:rsid w:val="00E37EB5"/>
    <w:rsid w:val="00E40AF0"/>
    <w:rsid w:val="00E43B8F"/>
    <w:rsid w:val="00E65D30"/>
    <w:rsid w:val="00E6691D"/>
    <w:rsid w:val="00E713F8"/>
    <w:rsid w:val="00E7177C"/>
    <w:rsid w:val="00E77597"/>
    <w:rsid w:val="00E77B3F"/>
    <w:rsid w:val="00E826C9"/>
    <w:rsid w:val="00E84F1F"/>
    <w:rsid w:val="00E867B3"/>
    <w:rsid w:val="00E90AB3"/>
    <w:rsid w:val="00E90F8C"/>
    <w:rsid w:val="00E93A74"/>
    <w:rsid w:val="00E952EF"/>
    <w:rsid w:val="00E96B25"/>
    <w:rsid w:val="00EA1806"/>
    <w:rsid w:val="00EA3F2A"/>
    <w:rsid w:val="00EA40C7"/>
    <w:rsid w:val="00EA4CCB"/>
    <w:rsid w:val="00EB1FE5"/>
    <w:rsid w:val="00EB25DD"/>
    <w:rsid w:val="00EB33C0"/>
    <w:rsid w:val="00EC107F"/>
    <w:rsid w:val="00EC167A"/>
    <w:rsid w:val="00EC299C"/>
    <w:rsid w:val="00EC479B"/>
    <w:rsid w:val="00ED119D"/>
    <w:rsid w:val="00ED1FC2"/>
    <w:rsid w:val="00ED3FA2"/>
    <w:rsid w:val="00ED7BAD"/>
    <w:rsid w:val="00EE06ED"/>
    <w:rsid w:val="00EE1765"/>
    <w:rsid w:val="00EE4C84"/>
    <w:rsid w:val="00EF0028"/>
    <w:rsid w:val="00EF4845"/>
    <w:rsid w:val="00EF7754"/>
    <w:rsid w:val="00F010B7"/>
    <w:rsid w:val="00F03E49"/>
    <w:rsid w:val="00F075C6"/>
    <w:rsid w:val="00F13317"/>
    <w:rsid w:val="00F138AD"/>
    <w:rsid w:val="00F14D76"/>
    <w:rsid w:val="00F1665D"/>
    <w:rsid w:val="00F23C4B"/>
    <w:rsid w:val="00F35DD9"/>
    <w:rsid w:val="00F41BB4"/>
    <w:rsid w:val="00F4385C"/>
    <w:rsid w:val="00F4526D"/>
    <w:rsid w:val="00F46DC0"/>
    <w:rsid w:val="00F47182"/>
    <w:rsid w:val="00F5478E"/>
    <w:rsid w:val="00F54C72"/>
    <w:rsid w:val="00F56027"/>
    <w:rsid w:val="00F61E70"/>
    <w:rsid w:val="00F62E72"/>
    <w:rsid w:val="00F72164"/>
    <w:rsid w:val="00F754D1"/>
    <w:rsid w:val="00F7556E"/>
    <w:rsid w:val="00F77A56"/>
    <w:rsid w:val="00F81250"/>
    <w:rsid w:val="00F83E91"/>
    <w:rsid w:val="00F84889"/>
    <w:rsid w:val="00F87ABE"/>
    <w:rsid w:val="00F93734"/>
    <w:rsid w:val="00F93F9B"/>
    <w:rsid w:val="00F977D9"/>
    <w:rsid w:val="00FA1019"/>
    <w:rsid w:val="00FA4DFD"/>
    <w:rsid w:val="00FA5865"/>
    <w:rsid w:val="00FB5F56"/>
    <w:rsid w:val="00FB7EED"/>
    <w:rsid w:val="00FC5896"/>
    <w:rsid w:val="00FC65F3"/>
    <w:rsid w:val="00FC6C97"/>
    <w:rsid w:val="00FD6D48"/>
    <w:rsid w:val="00FE0053"/>
    <w:rsid w:val="00FE764F"/>
    <w:rsid w:val="00FF1288"/>
    <w:rsid w:val="00FF3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2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8479D"/>
    <w:rPr>
      <w:sz w:val="24"/>
      <w:lang w:val="en-GB"/>
    </w:rPr>
  </w:style>
  <w:style w:type="paragraph" w:styleId="Nagwek1">
    <w:name w:val="heading 1"/>
    <w:basedOn w:val="Normalny"/>
    <w:next w:val="Normalny"/>
    <w:qFormat/>
    <w:pPr>
      <w:keepNext/>
      <w:ind w:right="80"/>
      <w:outlineLvl w:val="0"/>
    </w:pPr>
    <w:rPr>
      <w:b/>
      <w:i/>
      <w:sz w:val="26"/>
    </w:rPr>
  </w:style>
  <w:style w:type="paragraph" w:styleId="Nagwek2">
    <w:name w:val="heading 2"/>
    <w:basedOn w:val="Normalny"/>
    <w:next w:val="Normalny"/>
    <w:qFormat/>
    <w:pPr>
      <w:keepNext/>
      <w:numPr>
        <w:numId w:val="6"/>
      </w:numPr>
      <w:pBdr>
        <w:top w:val="double" w:sz="4" w:space="1" w:color="auto"/>
        <w:left w:val="double" w:sz="4" w:space="4" w:color="auto"/>
        <w:bottom w:val="double" w:sz="4" w:space="1" w:color="auto"/>
        <w:right w:val="double" w:sz="4" w:space="4" w:color="auto"/>
      </w:pBdr>
      <w:jc w:val="both"/>
      <w:outlineLvl w:val="1"/>
    </w:pPr>
    <w:rPr>
      <w:b/>
      <w:smallCaps/>
      <w:sz w:val="30"/>
    </w:rPr>
  </w:style>
  <w:style w:type="paragraph" w:styleId="Nagwek3">
    <w:name w:val="heading 3"/>
    <w:basedOn w:val="Normalny"/>
    <w:next w:val="Normalny"/>
    <w:qFormat/>
    <w:pPr>
      <w:keepNext/>
      <w:outlineLvl w:val="2"/>
    </w:pPr>
    <w:rPr>
      <w:i/>
    </w:rPr>
  </w:style>
  <w:style w:type="paragraph" w:styleId="Nagwek4">
    <w:name w:val="heading 4"/>
    <w:basedOn w:val="Normalny"/>
    <w:next w:val="Normalny"/>
    <w:qFormat/>
    <w:pPr>
      <w:keepNext/>
      <w:ind w:left="709"/>
      <w:jc w:val="both"/>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90"/>
      <w:jc w:val="both"/>
    </w:pPr>
    <w:rPr>
      <w:sz w:val="26"/>
    </w:rPr>
  </w:style>
  <w:style w:type="paragraph" w:styleId="Tekstpodstawowywcity2">
    <w:name w:val="Body Text Indent 2"/>
    <w:basedOn w:val="Normalny"/>
    <w:link w:val="Tekstpodstawowywcity2Znak"/>
    <w:pPr>
      <w:spacing w:before="120"/>
      <w:ind w:left="720"/>
      <w:jc w:val="both"/>
    </w:pPr>
    <w:rPr>
      <w:sz w:val="26"/>
    </w:rPr>
  </w:style>
  <w:style w:type="paragraph" w:styleId="Nagwek">
    <w:name w:val="header"/>
    <w:basedOn w:val="Normalny"/>
    <w:pPr>
      <w:tabs>
        <w:tab w:val="center" w:pos="4320"/>
        <w:tab w:val="right" w:pos="8640"/>
      </w:tabs>
    </w:pPr>
  </w:style>
  <w:style w:type="paragraph" w:styleId="Stopka">
    <w:name w:val="footer"/>
    <w:basedOn w:val="Normalny"/>
    <w:pPr>
      <w:tabs>
        <w:tab w:val="center" w:pos="4320"/>
        <w:tab w:val="right" w:pos="8640"/>
      </w:tabs>
    </w:pPr>
  </w:style>
  <w:style w:type="character" w:styleId="Numerstrony">
    <w:name w:val="page number"/>
    <w:basedOn w:val="Domylnaczcionkaakapitu"/>
  </w:style>
  <w:style w:type="paragraph" w:styleId="Tytu">
    <w:name w:val="Title"/>
    <w:basedOn w:val="Normalny"/>
    <w:qFormat/>
    <w:pPr>
      <w:jc w:val="center"/>
    </w:pPr>
    <w:rPr>
      <w:b/>
      <w:sz w:val="26"/>
    </w:rPr>
  </w:style>
  <w:style w:type="paragraph" w:styleId="Tekstpodstawowywcity3">
    <w:name w:val="Body Text Indent 3"/>
    <w:basedOn w:val="Normalny"/>
    <w:pPr>
      <w:ind w:left="709"/>
      <w:jc w:val="both"/>
    </w:pPr>
    <w:rPr>
      <w:sz w:val="26"/>
    </w:rPr>
  </w:style>
  <w:style w:type="paragraph" w:styleId="Tekstprzypisudolnego">
    <w:name w:val="footnote text"/>
    <w:basedOn w:val="Normalny"/>
    <w:semiHidden/>
    <w:rPr>
      <w:sz w:val="20"/>
    </w:rPr>
  </w:style>
  <w:style w:type="character" w:styleId="Odwoanieprzypisudolnego">
    <w:name w:val="footnote reference"/>
    <w:semiHidden/>
    <w:rPr>
      <w:vertAlign w:val="superscript"/>
    </w:rPr>
  </w:style>
  <w:style w:type="paragraph" w:styleId="Legenda">
    <w:name w:val="caption"/>
    <w:basedOn w:val="Normalny"/>
    <w:next w:val="Normalny"/>
    <w:qFormat/>
    <w:pPr>
      <w:ind w:left="709"/>
      <w:jc w:val="both"/>
    </w:pPr>
    <w:rPr>
      <w:i/>
      <w:sz w:val="22"/>
    </w:rPr>
  </w:style>
  <w:style w:type="paragraph" w:styleId="Data">
    <w:name w:val="Date"/>
    <w:basedOn w:val="Normalny"/>
    <w:next w:val="Normalny"/>
    <w:rsid w:val="00761769"/>
    <w:pPr>
      <w:jc w:val="right"/>
    </w:pPr>
  </w:style>
  <w:style w:type="paragraph" w:styleId="Spistreci1">
    <w:name w:val="toc 1"/>
    <w:basedOn w:val="Normalny"/>
    <w:next w:val="Normalny"/>
    <w:autoRedefine/>
    <w:semiHidden/>
    <w:rsid w:val="00761769"/>
    <w:pPr>
      <w:spacing w:before="360"/>
    </w:pPr>
    <w:rPr>
      <w:rFonts w:ascii="Arial" w:hAnsi="Arial" w:cs="Arial"/>
      <w:b/>
      <w:bCs/>
      <w:caps/>
      <w:szCs w:val="24"/>
    </w:rPr>
  </w:style>
  <w:style w:type="paragraph" w:styleId="Spistreci2">
    <w:name w:val="toc 2"/>
    <w:basedOn w:val="Normalny"/>
    <w:next w:val="Normalny"/>
    <w:autoRedefine/>
    <w:semiHidden/>
    <w:rsid w:val="00761769"/>
    <w:pPr>
      <w:spacing w:before="240"/>
    </w:pPr>
    <w:rPr>
      <w:b/>
      <w:bCs/>
      <w:sz w:val="20"/>
    </w:rPr>
  </w:style>
  <w:style w:type="paragraph" w:styleId="Spistreci3">
    <w:name w:val="toc 3"/>
    <w:basedOn w:val="Normalny"/>
    <w:next w:val="Normalny"/>
    <w:autoRedefine/>
    <w:semiHidden/>
    <w:rsid w:val="00761769"/>
    <w:pPr>
      <w:ind w:left="240"/>
    </w:pPr>
    <w:rPr>
      <w:sz w:val="20"/>
    </w:rPr>
  </w:style>
  <w:style w:type="paragraph" w:styleId="Spistreci4">
    <w:name w:val="toc 4"/>
    <w:basedOn w:val="Normalny"/>
    <w:next w:val="Normalny"/>
    <w:autoRedefine/>
    <w:semiHidden/>
    <w:rsid w:val="00761769"/>
    <w:pPr>
      <w:ind w:left="480"/>
    </w:pPr>
    <w:rPr>
      <w:sz w:val="20"/>
    </w:rPr>
  </w:style>
  <w:style w:type="paragraph" w:styleId="Spistreci5">
    <w:name w:val="toc 5"/>
    <w:basedOn w:val="Normalny"/>
    <w:next w:val="Normalny"/>
    <w:autoRedefine/>
    <w:semiHidden/>
    <w:rsid w:val="00761769"/>
    <w:pPr>
      <w:ind w:left="720"/>
    </w:pPr>
    <w:rPr>
      <w:sz w:val="20"/>
    </w:rPr>
  </w:style>
  <w:style w:type="paragraph" w:styleId="Spistreci6">
    <w:name w:val="toc 6"/>
    <w:basedOn w:val="Normalny"/>
    <w:next w:val="Normalny"/>
    <w:autoRedefine/>
    <w:semiHidden/>
    <w:rsid w:val="00761769"/>
    <w:pPr>
      <w:ind w:left="960"/>
    </w:pPr>
    <w:rPr>
      <w:sz w:val="20"/>
    </w:rPr>
  </w:style>
  <w:style w:type="paragraph" w:styleId="Spistreci7">
    <w:name w:val="toc 7"/>
    <w:basedOn w:val="Normalny"/>
    <w:next w:val="Normalny"/>
    <w:autoRedefine/>
    <w:semiHidden/>
    <w:rsid w:val="00761769"/>
    <w:pPr>
      <w:ind w:left="1200"/>
    </w:pPr>
    <w:rPr>
      <w:sz w:val="20"/>
    </w:rPr>
  </w:style>
  <w:style w:type="paragraph" w:styleId="Spistreci8">
    <w:name w:val="toc 8"/>
    <w:basedOn w:val="Normalny"/>
    <w:next w:val="Normalny"/>
    <w:autoRedefine/>
    <w:semiHidden/>
    <w:rsid w:val="00761769"/>
    <w:pPr>
      <w:ind w:left="1440"/>
    </w:pPr>
    <w:rPr>
      <w:sz w:val="20"/>
    </w:rPr>
  </w:style>
  <w:style w:type="paragraph" w:styleId="Spistreci9">
    <w:name w:val="toc 9"/>
    <w:basedOn w:val="Normalny"/>
    <w:next w:val="Normalny"/>
    <w:autoRedefine/>
    <w:semiHidden/>
    <w:rsid w:val="00761769"/>
    <w:pPr>
      <w:ind w:left="1680"/>
    </w:pPr>
    <w:rPr>
      <w:sz w:val="20"/>
    </w:rPr>
  </w:style>
  <w:style w:type="paragraph" w:styleId="Tekstdymka">
    <w:name w:val="Balloon Text"/>
    <w:basedOn w:val="Normalny"/>
    <w:semiHidden/>
    <w:rsid w:val="00761769"/>
    <w:rPr>
      <w:rFonts w:ascii="Arial" w:hAnsi="Arial"/>
      <w:sz w:val="16"/>
      <w:szCs w:val="16"/>
    </w:rPr>
  </w:style>
  <w:style w:type="character" w:styleId="Hipercze">
    <w:name w:val="Hyperlink"/>
    <w:rsid w:val="00761769"/>
    <w:rPr>
      <w:color w:val="0000FF"/>
      <w:u w:val="single"/>
    </w:rPr>
  </w:style>
  <w:style w:type="table" w:styleId="Tabela-Siatka">
    <w:name w:val="Table Grid"/>
    <w:basedOn w:val="Standardowy"/>
    <w:rsid w:val="007E3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A4E57"/>
    <w:pPr>
      <w:ind w:leftChars="200" w:left="480"/>
    </w:pPr>
  </w:style>
  <w:style w:type="table" w:customStyle="1" w:styleId="Tabelasiatki1jasna1">
    <w:name w:val="Tabela siatki 1 — jasna1"/>
    <w:basedOn w:val="Standardowy"/>
    <w:uiPriority w:val="46"/>
    <w:rsid w:val="00242D1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kstpodstawowywcity2Znak">
    <w:name w:val="Tekst podstawowy wcięty 2 Znak"/>
    <w:link w:val="Tekstpodstawowywcity2"/>
    <w:rsid w:val="000E40D4"/>
    <w:rPr>
      <w:sz w:val="26"/>
      <w:lang w:val="en-GB"/>
    </w:rPr>
  </w:style>
  <w:style w:type="table" w:styleId="rednialista1akcent1">
    <w:name w:val="Medium List 1 Accent 1"/>
    <w:basedOn w:val="Standardowy"/>
    <w:uiPriority w:val="65"/>
    <w:rsid w:val="00E360B7"/>
    <w:rPr>
      <w:rFonts w:eastAsia="DFKai-SB"/>
      <w:color w:val="000000"/>
      <w:kern w:val="2"/>
      <w:sz w:val="24"/>
      <w:szCs w:val="22"/>
    </w:rPr>
    <w:tblPr>
      <w:tblStyleRowBandSize w:val="1"/>
      <w:tblStyleColBandSize w:val="1"/>
      <w:tblBorders>
        <w:top w:val="single" w:sz="8" w:space="0" w:color="4F81BD"/>
        <w:bottom w:val="single" w:sz="8" w:space="0" w:color="4F81BD"/>
      </w:tblBorders>
    </w:tblPr>
    <w:tblStylePr w:type="firstRow">
      <w:rPr>
        <w:rFonts w:ascii="Segoe UI" w:eastAsia="PMingLiU" w:hAnsi="Segoe U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Tekstzastpczy">
    <w:name w:val="Placeholder Text"/>
    <w:basedOn w:val="Domylnaczcionkaakapitu"/>
    <w:uiPriority w:val="99"/>
    <w:semiHidden/>
    <w:rsid w:val="00985CB6"/>
    <w:rPr>
      <w:color w:val="808080"/>
    </w:rPr>
  </w:style>
  <w:style w:type="character" w:styleId="Odwoaniedokomentarza">
    <w:name w:val="annotation reference"/>
    <w:basedOn w:val="Domylnaczcionkaakapitu"/>
    <w:rsid w:val="00416992"/>
    <w:rPr>
      <w:sz w:val="16"/>
      <w:szCs w:val="16"/>
    </w:rPr>
  </w:style>
  <w:style w:type="paragraph" w:styleId="Tekstkomentarza">
    <w:name w:val="annotation text"/>
    <w:basedOn w:val="Normalny"/>
    <w:link w:val="TekstkomentarzaZnak"/>
    <w:rsid w:val="00416992"/>
    <w:rPr>
      <w:sz w:val="20"/>
    </w:rPr>
  </w:style>
  <w:style w:type="character" w:customStyle="1" w:styleId="TekstkomentarzaZnak">
    <w:name w:val="Tekst komentarza Znak"/>
    <w:basedOn w:val="Domylnaczcionkaakapitu"/>
    <w:link w:val="Tekstkomentarza"/>
    <w:rsid w:val="00416992"/>
    <w:rPr>
      <w:lang w:val="en-GB"/>
    </w:rPr>
  </w:style>
  <w:style w:type="paragraph" w:styleId="Tematkomentarza">
    <w:name w:val="annotation subject"/>
    <w:basedOn w:val="Tekstkomentarza"/>
    <w:next w:val="Tekstkomentarza"/>
    <w:link w:val="TematkomentarzaZnak"/>
    <w:semiHidden/>
    <w:unhideWhenUsed/>
    <w:rsid w:val="00416992"/>
    <w:rPr>
      <w:b/>
      <w:bCs/>
    </w:rPr>
  </w:style>
  <w:style w:type="character" w:customStyle="1" w:styleId="TematkomentarzaZnak">
    <w:name w:val="Temat komentarza Znak"/>
    <w:basedOn w:val="TekstkomentarzaZnak"/>
    <w:link w:val="Tematkomentarza"/>
    <w:semiHidden/>
    <w:rsid w:val="00416992"/>
    <w:rPr>
      <w:b/>
      <w:bCs/>
      <w:lang w:val="en-GB"/>
    </w:rPr>
  </w:style>
  <w:style w:type="paragraph" w:styleId="Tekstprzypisukocowego">
    <w:name w:val="endnote text"/>
    <w:basedOn w:val="Normalny"/>
    <w:link w:val="TekstprzypisukocowegoZnak"/>
    <w:rsid w:val="0020762B"/>
    <w:rPr>
      <w:sz w:val="20"/>
    </w:rPr>
  </w:style>
  <w:style w:type="character" w:customStyle="1" w:styleId="TekstprzypisukocowegoZnak">
    <w:name w:val="Tekst przypisu końcowego Znak"/>
    <w:basedOn w:val="Domylnaczcionkaakapitu"/>
    <w:link w:val="Tekstprzypisukocowego"/>
    <w:rsid w:val="0020762B"/>
    <w:rPr>
      <w:lang w:val="en-GB"/>
    </w:rPr>
  </w:style>
  <w:style w:type="character" w:styleId="Odwoanieprzypisukocowego">
    <w:name w:val="endnote reference"/>
    <w:basedOn w:val="Domylnaczcionkaakapitu"/>
    <w:rsid w:val="0020762B"/>
    <w:rPr>
      <w:vertAlign w:val="superscript"/>
    </w:rPr>
  </w:style>
  <w:style w:type="paragraph" w:styleId="Poprawka">
    <w:name w:val="Revision"/>
    <w:hidden/>
    <w:uiPriority w:val="99"/>
    <w:semiHidden/>
    <w:rsid w:val="00D67ED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D81C-AEBD-4380-9B92-344DFFBE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2112</Words>
  <Characters>12675</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14758</CharactersWithSpaces>
  <SharedDoc>false</SharedDoc>
  <HLinks>
    <vt:vector size="72" baseType="variant">
      <vt:variant>
        <vt:i4>1179697</vt:i4>
      </vt:variant>
      <vt:variant>
        <vt:i4>68</vt:i4>
      </vt:variant>
      <vt:variant>
        <vt:i4>0</vt:i4>
      </vt:variant>
      <vt:variant>
        <vt:i4>5</vt:i4>
      </vt:variant>
      <vt:variant>
        <vt:lpwstr/>
      </vt:variant>
      <vt:variant>
        <vt:lpwstr>_Toc207077324</vt:lpwstr>
      </vt:variant>
      <vt:variant>
        <vt:i4>1179697</vt:i4>
      </vt:variant>
      <vt:variant>
        <vt:i4>62</vt:i4>
      </vt:variant>
      <vt:variant>
        <vt:i4>0</vt:i4>
      </vt:variant>
      <vt:variant>
        <vt:i4>5</vt:i4>
      </vt:variant>
      <vt:variant>
        <vt:lpwstr/>
      </vt:variant>
      <vt:variant>
        <vt:lpwstr>_Toc207077323</vt:lpwstr>
      </vt:variant>
      <vt:variant>
        <vt:i4>1179697</vt:i4>
      </vt:variant>
      <vt:variant>
        <vt:i4>56</vt:i4>
      </vt:variant>
      <vt:variant>
        <vt:i4>0</vt:i4>
      </vt:variant>
      <vt:variant>
        <vt:i4>5</vt:i4>
      </vt:variant>
      <vt:variant>
        <vt:lpwstr/>
      </vt:variant>
      <vt:variant>
        <vt:lpwstr>_Toc207077322</vt:lpwstr>
      </vt:variant>
      <vt:variant>
        <vt:i4>1179697</vt:i4>
      </vt:variant>
      <vt:variant>
        <vt:i4>50</vt:i4>
      </vt:variant>
      <vt:variant>
        <vt:i4>0</vt:i4>
      </vt:variant>
      <vt:variant>
        <vt:i4>5</vt:i4>
      </vt:variant>
      <vt:variant>
        <vt:lpwstr/>
      </vt:variant>
      <vt:variant>
        <vt:lpwstr>_Toc207077321</vt:lpwstr>
      </vt:variant>
      <vt:variant>
        <vt:i4>1179697</vt:i4>
      </vt:variant>
      <vt:variant>
        <vt:i4>44</vt:i4>
      </vt:variant>
      <vt:variant>
        <vt:i4>0</vt:i4>
      </vt:variant>
      <vt:variant>
        <vt:i4>5</vt:i4>
      </vt:variant>
      <vt:variant>
        <vt:lpwstr/>
      </vt:variant>
      <vt:variant>
        <vt:lpwstr>_Toc207077320</vt:lpwstr>
      </vt:variant>
      <vt:variant>
        <vt:i4>1114161</vt:i4>
      </vt:variant>
      <vt:variant>
        <vt:i4>38</vt:i4>
      </vt:variant>
      <vt:variant>
        <vt:i4>0</vt:i4>
      </vt:variant>
      <vt:variant>
        <vt:i4>5</vt:i4>
      </vt:variant>
      <vt:variant>
        <vt:lpwstr/>
      </vt:variant>
      <vt:variant>
        <vt:lpwstr>_Toc207077319</vt:lpwstr>
      </vt:variant>
      <vt:variant>
        <vt:i4>1114161</vt:i4>
      </vt:variant>
      <vt:variant>
        <vt:i4>32</vt:i4>
      </vt:variant>
      <vt:variant>
        <vt:i4>0</vt:i4>
      </vt:variant>
      <vt:variant>
        <vt:i4>5</vt:i4>
      </vt:variant>
      <vt:variant>
        <vt:lpwstr/>
      </vt:variant>
      <vt:variant>
        <vt:lpwstr>_Toc207077318</vt:lpwstr>
      </vt:variant>
      <vt:variant>
        <vt:i4>1114161</vt:i4>
      </vt:variant>
      <vt:variant>
        <vt:i4>26</vt:i4>
      </vt:variant>
      <vt:variant>
        <vt:i4>0</vt:i4>
      </vt:variant>
      <vt:variant>
        <vt:i4>5</vt:i4>
      </vt:variant>
      <vt:variant>
        <vt:lpwstr/>
      </vt:variant>
      <vt:variant>
        <vt:lpwstr>_Toc207077317</vt:lpwstr>
      </vt:variant>
      <vt:variant>
        <vt:i4>1114161</vt:i4>
      </vt:variant>
      <vt:variant>
        <vt:i4>20</vt:i4>
      </vt:variant>
      <vt:variant>
        <vt:i4>0</vt:i4>
      </vt:variant>
      <vt:variant>
        <vt:i4>5</vt:i4>
      </vt:variant>
      <vt:variant>
        <vt:lpwstr/>
      </vt:variant>
      <vt:variant>
        <vt:lpwstr>_Toc207077316</vt:lpwstr>
      </vt:variant>
      <vt:variant>
        <vt:i4>1114161</vt:i4>
      </vt:variant>
      <vt:variant>
        <vt:i4>14</vt:i4>
      </vt:variant>
      <vt:variant>
        <vt:i4>0</vt:i4>
      </vt:variant>
      <vt:variant>
        <vt:i4>5</vt:i4>
      </vt:variant>
      <vt:variant>
        <vt:lpwstr/>
      </vt:variant>
      <vt:variant>
        <vt:lpwstr>_Toc207077313</vt:lpwstr>
      </vt:variant>
      <vt:variant>
        <vt:i4>1114161</vt:i4>
      </vt:variant>
      <vt:variant>
        <vt:i4>8</vt:i4>
      </vt:variant>
      <vt:variant>
        <vt:i4>0</vt:i4>
      </vt:variant>
      <vt:variant>
        <vt:i4>5</vt:i4>
      </vt:variant>
      <vt:variant>
        <vt:lpwstr/>
      </vt:variant>
      <vt:variant>
        <vt:lpwstr>_Toc207077312</vt:lpwstr>
      </vt:variant>
      <vt:variant>
        <vt:i4>1114161</vt:i4>
      </vt:variant>
      <vt:variant>
        <vt:i4>2</vt:i4>
      </vt:variant>
      <vt:variant>
        <vt:i4>0</vt:i4>
      </vt:variant>
      <vt:variant>
        <vt:i4>5</vt:i4>
      </vt:variant>
      <vt:variant>
        <vt:lpwstr/>
      </vt:variant>
      <vt:variant>
        <vt:lpwstr>_Toc207077311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2022-03-22T09:19:00Z</dcterms:created>
  <dcterms:modified xsi:type="dcterms:W3CDTF">2024-11-12T08:25:00Z</dcterms:modified>
</cp:coreProperties>
</file>